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C2FEE" w14:textId="77777777" w:rsidR="003D4C72" w:rsidRPr="00F53A49" w:rsidRDefault="003D4C72" w:rsidP="002908C6">
      <w:pPr>
        <w:spacing w:after="0" w:line="240" w:lineRule="auto"/>
        <w:rPr>
          <w:rFonts w:ascii="Trebuchet MS" w:hAnsi="Trebuchet MS" w:cs="Times New Roman"/>
          <w:b/>
          <w:sz w:val="28"/>
          <w:szCs w:val="28"/>
        </w:rPr>
      </w:pPr>
      <w:bookmarkStart w:id="0" w:name="_Hlk113266243"/>
      <w:bookmarkStart w:id="1" w:name="_GoBack"/>
      <w:bookmarkEnd w:id="1"/>
    </w:p>
    <w:p w14:paraId="42279F9E" w14:textId="77777777" w:rsidR="002908C6" w:rsidRPr="00F53A49" w:rsidRDefault="002908C6" w:rsidP="002908C6">
      <w:pPr>
        <w:pStyle w:val="NoSpacing"/>
        <w:jc w:val="center"/>
        <w:rPr>
          <w:rFonts w:ascii="Trebuchet MS" w:hAnsi="Trebuchet MS" w:cs="Times New Roman"/>
          <w:b/>
          <w:sz w:val="28"/>
          <w:szCs w:val="28"/>
          <w:lang w:val="ro-RO"/>
        </w:rPr>
      </w:pPr>
    </w:p>
    <w:p w14:paraId="0523484B" w14:textId="77777777" w:rsidR="002908C6" w:rsidRPr="00F53A49" w:rsidRDefault="002908C6" w:rsidP="002908C6">
      <w:pPr>
        <w:pStyle w:val="NoSpacing"/>
        <w:jc w:val="center"/>
        <w:rPr>
          <w:rFonts w:ascii="Trebuchet MS" w:hAnsi="Trebuchet MS" w:cs="Times New Roman"/>
          <w:b/>
          <w:sz w:val="28"/>
          <w:szCs w:val="28"/>
          <w:lang w:val="ro-RO"/>
        </w:rPr>
      </w:pPr>
      <w:r w:rsidRPr="00F53A49">
        <w:rPr>
          <w:rFonts w:ascii="Times New Roman" w:eastAsia="Times New Roman" w:hAnsi="Times New Roman"/>
          <w:b/>
          <w:bCs/>
          <w:noProof/>
          <w:sz w:val="28"/>
          <w:szCs w:val="28"/>
        </w:rPr>
        <w:drawing>
          <wp:inline distT="0" distB="0" distL="0" distR="0" wp14:anchorId="29D48A5E" wp14:editId="59CD0720">
            <wp:extent cx="774065" cy="11461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1146175"/>
                    </a:xfrm>
                    <a:prstGeom prst="rect">
                      <a:avLst/>
                    </a:prstGeom>
                    <a:noFill/>
                  </pic:spPr>
                </pic:pic>
              </a:graphicData>
            </a:graphic>
          </wp:inline>
        </w:drawing>
      </w:r>
    </w:p>
    <w:p w14:paraId="35991B32" w14:textId="77777777" w:rsidR="002908C6" w:rsidRPr="00F53A49" w:rsidRDefault="002908C6" w:rsidP="002908C6">
      <w:pPr>
        <w:pStyle w:val="NoSpacing"/>
        <w:jc w:val="center"/>
        <w:rPr>
          <w:rFonts w:ascii="Trebuchet MS" w:hAnsi="Trebuchet MS" w:cs="Times New Roman"/>
          <w:b/>
          <w:sz w:val="28"/>
          <w:szCs w:val="28"/>
          <w:lang w:val="ro-RO"/>
        </w:rPr>
      </w:pPr>
    </w:p>
    <w:p w14:paraId="4DB51E9C" w14:textId="77777777" w:rsidR="002908C6" w:rsidRPr="00F53A49" w:rsidRDefault="002908C6" w:rsidP="002908C6">
      <w:pPr>
        <w:pStyle w:val="NoSpacing"/>
        <w:jc w:val="center"/>
        <w:rPr>
          <w:rFonts w:ascii="Trebuchet MS" w:hAnsi="Trebuchet MS" w:cs="Times New Roman"/>
          <w:b/>
          <w:sz w:val="28"/>
          <w:szCs w:val="28"/>
          <w:lang w:val="ro-RO"/>
        </w:rPr>
      </w:pPr>
    </w:p>
    <w:p w14:paraId="38643185" w14:textId="77777777" w:rsidR="002908C6" w:rsidRPr="00F53A49" w:rsidRDefault="002908C6" w:rsidP="002908C6">
      <w:pPr>
        <w:pStyle w:val="NoSpacing"/>
        <w:jc w:val="center"/>
        <w:rPr>
          <w:rFonts w:ascii="Trebuchet MS" w:hAnsi="Trebuchet MS" w:cs="Times New Roman"/>
          <w:b/>
          <w:sz w:val="28"/>
          <w:szCs w:val="28"/>
          <w:lang w:val="ro-RO"/>
        </w:rPr>
      </w:pPr>
      <w:r w:rsidRPr="00F53A49">
        <w:rPr>
          <w:rFonts w:ascii="Trebuchet MS" w:hAnsi="Trebuchet MS" w:cs="Times New Roman"/>
          <w:b/>
          <w:sz w:val="28"/>
          <w:szCs w:val="28"/>
          <w:lang w:val="ro-RO"/>
        </w:rPr>
        <w:t>G U V E R N U L  R O M Â N I E I</w:t>
      </w:r>
    </w:p>
    <w:p w14:paraId="76CC95E7" w14:textId="77777777" w:rsidR="002908C6" w:rsidRPr="00F53A49" w:rsidRDefault="002908C6" w:rsidP="002908C6">
      <w:pPr>
        <w:pStyle w:val="NoSpacing"/>
        <w:jc w:val="center"/>
        <w:rPr>
          <w:rFonts w:ascii="Trebuchet MS" w:hAnsi="Trebuchet MS" w:cs="Times New Roman"/>
          <w:b/>
          <w:sz w:val="28"/>
          <w:szCs w:val="28"/>
          <w:lang w:val="ro-RO"/>
        </w:rPr>
      </w:pPr>
    </w:p>
    <w:p w14:paraId="219FAFE9" w14:textId="77777777" w:rsidR="002908C6" w:rsidRPr="00F53A49" w:rsidRDefault="002908C6" w:rsidP="002908C6">
      <w:pPr>
        <w:pStyle w:val="NoSpacing"/>
        <w:jc w:val="center"/>
        <w:rPr>
          <w:rFonts w:ascii="Trebuchet MS" w:hAnsi="Trebuchet MS" w:cs="Times New Roman"/>
          <w:b/>
          <w:sz w:val="28"/>
          <w:szCs w:val="28"/>
          <w:lang w:val="ro-RO"/>
        </w:rPr>
      </w:pPr>
      <w:r w:rsidRPr="00F53A49">
        <w:rPr>
          <w:rFonts w:ascii="Trebuchet MS" w:hAnsi="Trebuchet MS" w:cs="Times New Roman"/>
          <w:b/>
          <w:sz w:val="28"/>
          <w:szCs w:val="28"/>
          <w:lang w:val="ro-RO"/>
        </w:rPr>
        <w:t>ORDONANȚĂ DE URGENȚĂ</w:t>
      </w:r>
    </w:p>
    <w:p w14:paraId="062C5431" w14:textId="77777777" w:rsidR="002908C6" w:rsidRPr="00F53A49" w:rsidRDefault="002908C6" w:rsidP="002908C6">
      <w:pPr>
        <w:pStyle w:val="NoSpacing"/>
        <w:jc w:val="center"/>
        <w:rPr>
          <w:rFonts w:ascii="Trebuchet MS" w:hAnsi="Trebuchet MS" w:cs="Times New Roman"/>
          <w:b/>
          <w:sz w:val="28"/>
          <w:szCs w:val="28"/>
          <w:lang w:val="ro-RO"/>
        </w:rPr>
      </w:pPr>
    </w:p>
    <w:p w14:paraId="6DA68768" w14:textId="070FDE8A" w:rsidR="003D4C72" w:rsidRPr="00F53A49" w:rsidRDefault="002908C6" w:rsidP="002908C6">
      <w:pPr>
        <w:pStyle w:val="NoSpacing"/>
        <w:jc w:val="center"/>
        <w:rPr>
          <w:rFonts w:ascii="Trebuchet MS" w:hAnsi="Trebuchet MS" w:cs="Times New Roman"/>
          <w:sz w:val="28"/>
          <w:szCs w:val="28"/>
          <w:lang w:val="ro-RO"/>
        </w:rPr>
      </w:pPr>
      <w:r w:rsidRPr="00F53A49">
        <w:rPr>
          <w:rFonts w:ascii="Trebuchet MS" w:hAnsi="Trebuchet MS" w:cs="Times New Roman"/>
          <w:sz w:val="28"/>
          <w:szCs w:val="28"/>
          <w:lang w:val="ro-RO"/>
        </w:rPr>
        <w:t xml:space="preserve">privind reglementarea unor măsuri </w:t>
      </w:r>
      <w:r w:rsidR="003D4C72" w:rsidRPr="00F53A49">
        <w:rPr>
          <w:rFonts w:ascii="Trebuchet MS" w:hAnsi="Trebuchet MS" w:cs="Times New Roman"/>
          <w:sz w:val="28"/>
          <w:szCs w:val="28"/>
          <w:lang w:val="ro-RO"/>
        </w:rPr>
        <w:t xml:space="preserve">de implementare a Programului Național de Redresare și Reziliență în domeniul gestionării deșeurilor municipale, precum </w:t>
      </w:r>
      <w:r w:rsidR="00CD2C77" w:rsidRPr="00F53A49">
        <w:rPr>
          <w:rFonts w:ascii="Trebuchet MS" w:hAnsi="Trebuchet MS" w:cs="Times New Roman"/>
          <w:sz w:val="28"/>
          <w:szCs w:val="28"/>
          <w:lang w:val="ro-RO"/>
        </w:rPr>
        <w:t>și</w:t>
      </w:r>
      <w:r w:rsidR="003D4C72" w:rsidRPr="00F53A49">
        <w:rPr>
          <w:rFonts w:ascii="Trebuchet MS" w:hAnsi="Trebuchet MS" w:cs="Times New Roman"/>
          <w:sz w:val="28"/>
          <w:szCs w:val="28"/>
          <w:lang w:val="ro-RO"/>
        </w:rPr>
        <w:t xml:space="preserve"> </w:t>
      </w:r>
      <w:r w:rsidR="00CD2C77" w:rsidRPr="00F53A49">
        <w:rPr>
          <w:rFonts w:ascii="Trebuchet MS" w:hAnsi="Trebuchet MS" w:cs="Times New Roman"/>
          <w:sz w:val="28"/>
          <w:szCs w:val="28"/>
          <w:lang w:val="ro-RO"/>
        </w:rPr>
        <w:t xml:space="preserve">pentru </w:t>
      </w:r>
      <w:r w:rsidR="003D4C72" w:rsidRPr="00F53A49">
        <w:rPr>
          <w:rFonts w:ascii="Trebuchet MS" w:hAnsi="Trebuchet MS" w:cs="Times New Roman"/>
          <w:sz w:val="28"/>
          <w:szCs w:val="28"/>
          <w:lang w:val="ro-RO"/>
        </w:rPr>
        <w:t>modificarea</w:t>
      </w:r>
      <w:r w:rsidR="00CD2C77" w:rsidRPr="00F53A49">
        <w:rPr>
          <w:rFonts w:ascii="Trebuchet MS" w:hAnsi="Trebuchet MS" w:cs="Times New Roman"/>
          <w:sz w:val="28"/>
          <w:szCs w:val="28"/>
          <w:lang w:val="ro-RO"/>
        </w:rPr>
        <w:t xml:space="preserve"> și completarea</w:t>
      </w:r>
      <w:r w:rsidR="003D4C72" w:rsidRPr="00F53A49">
        <w:rPr>
          <w:rFonts w:ascii="Trebuchet MS" w:hAnsi="Trebuchet MS" w:cs="Times New Roman"/>
          <w:sz w:val="28"/>
          <w:szCs w:val="28"/>
          <w:lang w:val="ro-RO"/>
        </w:rPr>
        <w:t xml:space="preserve"> unor acte normative</w:t>
      </w:r>
    </w:p>
    <w:p w14:paraId="28A5960C" w14:textId="77777777" w:rsidR="002908C6" w:rsidRPr="00F53A49" w:rsidRDefault="002908C6" w:rsidP="002908C6">
      <w:pPr>
        <w:spacing w:after="0" w:line="240" w:lineRule="auto"/>
        <w:ind w:firstLine="720"/>
        <w:jc w:val="both"/>
        <w:rPr>
          <w:rFonts w:ascii="Trebuchet MS" w:hAnsi="Trebuchet MS" w:cs="Times New Roman"/>
          <w:b/>
          <w:sz w:val="28"/>
          <w:szCs w:val="28"/>
        </w:rPr>
      </w:pPr>
    </w:p>
    <w:p w14:paraId="737A082C" w14:textId="77777777" w:rsidR="002908C6" w:rsidRPr="00F53A49" w:rsidRDefault="002908C6" w:rsidP="002908C6">
      <w:pPr>
        <w:spacing w:after="0" w:line="240" w:lineRule="auto"/>
        <w:ind w:firstLine="720"/>
        <w:jc w:val="both"/>
        <w:rPr>
          <w:rFonts w:ascii="Trebuchet MS" w:hAnsi="Trebuchet MS" w:cs="Times New Roman"/>
          <w:b/>
          <w:sz w:val="28"/>
          <w:szCs w:val="28"/>
        </w:rPr>
      </w:pPr>
    </w:p>
    <w:p w14:paraId="2B987A92" w14:textId="77777777" w:rsidR="008F2390" w:rsidRPr="00F53A49" w:rsidRDefault="008F2390"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Având în vedere necesitatea accelerării procesului de extindere și modernizare a sistemelor de gestionare a deșeurilor în România, cu accent pe colectarea separată, măsuri de prevenție, reducere, reutilizare și valorificare în vederea conformării cu directivele aplicabile și a tranziției la economia circulară,</w:t>
      </w:r>
    </w:p>
    <w:p w14:paraId="13A2ECD0" w14:textId="5DA430C9" w:rsidR="00B9479A" w:rsidRPr="00F53A49" w:rsidRDefault="00D37120"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L</w:t>
      </w:r>
      <w:r w:rsidR="00B9479A" w:rsidRPr="00F53A49">
        <w:rPr>
          <w:rFonts w:ascii="Trebuchet MS" w:hAnsi="Trebuchet MS" w:cs="Times New Roman"/>
          <w:sz w:val="28"/>
          <w:szCs w:val="28"/>
        </w:rPr>
        <w:t>uând</w:t>
      </w:r>
      <w:r w:rsidRPr="00F53A49">
        <w:rPr>
          <w:rFonts w:ascii="Trebuchet MS" w:hAnsi="Trebuchet MS" w:cs="Times New Roman"/>
          <w:sz w:val="28"/>
          <w:szCs w:val="28"/>
        </w:rPr>
        <w:t xml:space="preserve"> </w:t>
      </w:r>
      <w:r w:rsidR="00B9479A" w:rsidRPr="00F53A49">
        <w:rPr>
          <w:rFonts w:ascii="Trebuchet MS" w:hAnsi="Trebuchet MS" w:cs="Times New Roman"/>
          <w:sz w:val="28"/>
          <w:szCs w:val="28"/>
        </w:rPr>
        <w:t xml:space="preserve">în considerare </w:t>
      </w:r>
      <w:r w:rsidR="002908C6" w:rsidRPr="00F53A49">
        <w:rPr>
          <w:rFonts w:ascii="Trebuchet MS" w:hAnsi="Trebuchet MS" w:cs="Times New Roman"/>
          <w:sz w:val="28"/>
          <w:szCs w:val="28"/>
        </w:rPr>
        <w:t xml:space="preserve">faptul </w:t>
      </w:r>
      <w:r w:rsidR="00B9479A" w:rsidRPr="00F53A49">
        <w:rPr>
          <w:rFonts w:ascii="Trebuchet MS" w:hAnsi="Trebuchet MS" w:cs="Times New Roman"/>
          <w:sz w:val="28"/>
          <w:szCs w:val="28"/>
        </w:rPr>
        <w:t xml:space="preserve">că realizarea reformelor </w:t>
      </w:r>
      <w:r w:rsidR="00811B6D" w:rsidRPr="00F53A49">
        <w:rPr>
          <w:rFonts w:ascii="Trebuchet MS" w:hAnsi="Trebuchet MS" w:cs="Times New Roman"/>
          <w:sz w:val="28"/>
          <w:szCs w:val="28"/>
        </w:rPr>
        <w:t>condiționează</w:t>
      </w:r>
      <w:r w:rsidR="00B9479A" w:rsidRPr="00F53A49">
        <w:rPr>
          <w:rFonts w:ascii="Trebuchet MS" w:hAnsi="Trebuchet MS" w:cs="Times New Roman"/>
          <w:sz w:val="28"/>
          <w:szCs w:val="28"/>
        </w:rPr>
        <w:t xml:space="preserve"> realizarea </w:t>
      </w:r>
      <w:r w:rsidR="00811B6D" w:rsidRPr="00F53A49">
        <w:rPr>
          <w:rFonts w:ascii="Trebuchet MS" w:hAnsi="Trebuchet MS" w:cs="Times New Roman"/>
          <w:sz w:val="28"/>
          <w:szCs w:val="28"/>
        </w:rPr>
        <w:t>investițiilor</w:t>
      </w:r>
      <w:r w:rsidR="00B9479A" w:rsidRPr="00F53A49">
        <w:rPr>
          <w:rFonts w:ascii="Trebuchet MS" w:hAnsi="Trebuchet MS" w:cs="Times New Roman"/>
          <w:sz w:val="28"/>
          <w:szCs w:val="28"/>
        </w:rPr>
        <w:t xml:space="preserve"> în sistemele de </w:t>
      </w:r>
      <w:r w:rsidR="00811B6D" w:rsidRPr="00F53A49">
        <w:rPr>
          <w:rFonts w:ascii="Trebuchet MS" w:hAnsi="Trebuchet MS" w:cs="Times New Roman"/>
          <w:sz w:val="28"/>
          <w:szCs w:val="28"/>
        </w:rPr>
        <w:t xml:space="preserve">management integrat </w:t>
      </w:r>
      <w:r w:rsidR="006A7D4A" w:rsidRPr="00F53A49">
        <w:rPr>
          <w:rFonts w:ascii="Trebuchet MS" w:hAnsi="Trebuchet MS" w:cs="Times New Roman"/>
          <w:sz w:val="28"/>
          <w:szCs w:val="28"/>
        </w:rPr>
        <w:t>al</w:t>
      </w:r>
      <w:r w:rsidR="00811B6D" w:rsidRPr="00F53A49">
        <w:rPr>
          <w:rFonts w:ascii="Trebuchet MS" w:hAnsi="Trebuchet MS" w:cs="Times New Roman"/>
          <w:sz w:val="28"/>
          <w:szCs w:val="28"/>
        </w:rPr>
        <w:t xml:space="preserve"> deșeurilor</w:t>
      </w:r>
      <w:r w:rsidR="00B9479A" w:rsidRPr="00F53A49">
        <w:rPr>
          <w:rFonts w:ascii="Trebuchet MS" w:hAnsi="Trebuchet MS" w:cs="Times New Roman"/>
          <w:sz w:val="28"/>
          <w:szCs w:val="28"/>
        </w:rPr>
        <w:t>,</w:t>
      </w:r>
    </w:p>
    <w:p w14:paraId="6C639CC2" w14:textId="0D62C45D" w:rsidR="00B9479A" w:rsidRPr="00F53A49" w:rsidRDefault="00811B6D"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ținând</w:t>
      </w:r>
      <w:r w:rsidR="00B9479A" w:rsidRPr="00F53A49">
        <w:rPr>
          <w:rFonts w:ascii="Trebuchet MS" w:hAnsi="Trebuchet MS" w:cs="Times New Roman"/>
          <w:sz w:val="28"/>
          <w:szCs w:val="28"/>
        </w:rPr>
        <w:t xml:space="preserve"> cont că neaprobarea urgentă a modificării </w:t>
      </w:r>
      <w:r w:rsidRPr="00F53A49">
        <w:rPr>
          <w:rFonts w:ascii="Trebuchet MS" w:hAnsi="Trebuchet MS" w:cs="Times New Roman"/>
          <w:sz w:val="28"/>
          <w:szCs w:val="28"/>
        </w:rPr>
        <w:t>și</w:t>
      </w:r>
      <w:r w:rsidR="00B9479A" w:rsidRPr="00F53A49">
        <w:rPr>
          <w:rFonts w:ascii="Trebuchet MS" w:hAnsi="Trebuchet MS" w:cs="Times New Roman"/>
          <w:sz w:val="28"/>
          <w:szCs w:val="28"/>
        </w:rPr>
        <w:t xml:space="preserve"> completării</w:t>
      </w:r>
      <w:bookmarkStart w:id="2" w:name="REF1"/>
      <w:bookmarkEnd w:id="2"/>
      <w:r w:rsidR="00D37120" w:rsidRPr="00F53A49">
        <w:rPr>
          <w:rFonts w:ascii="Trebuchet MS" w:hAnsi="Trebuchet MS" w:cs="Times New Roman"/>
          <w:sz w:val="28"/>
          <w:szCs w:val="28"/>
        </w:rPr>
        <w:t xml:space="preserve"> </w:t>
      </w:r>
      <w:r w:rsidRPr="00F53A49">
        <w:rPr>
          <w:rStyle w:val="panchor"/>
          <w:rFonts w:ascii="Trebuchet MS" w:hAnsi="Trebuchet MS" w:cs="Times New Roman"/>
          <w:sz w:val="28"/>
          <w:szCs w:val="28"/>
        </w:rPr>
        <w:t>actelor normative</w:t>
      </w:r>
      <w:r w:rsidR="008F2390" w:rsidRPr="00F53A49">
        <w:rPr>
          <w:rStyle w:val="panchor"/>
          <w:rFonts w:ascii="Trebuchet MS" w:hAnsi="Trebuchet MS" w:cs="Times New Roman"/>
          <w:sz w:val="28"/>
          <w:szCs w:val="28"/>
        </w:rPr>
        <w:t xml:space="preserve"> specifice domeniului </w:t>
      </w:r>
      <w:r w:rsidR="00D37120" w:rsidRPr="00F53A49">
        <w:rPr>
          <w:rStyle w:val="panchor"/>
          <w:rFonts w:ascii="Trebuchet MS" w:hAnsi="Trebuchet MS" w:cs="Times New Roman"/>
          <w:sz w:val="28"/>
          <w:szCs w:val="28"/>
        </w:rPr>
        <w:t>deșeurilor</w:t>
      </w:r>
      <w:r w:rsidR="00B9479A" w:rsidRPr="00F53A49">
        <w:rPr>
          <w:rFonts w:ascii="Trebuchet MS" w:hAnsi="Trebuchet MS" w:cs="Times New Roman"/>
          <w:sz w:val="28"/>
          <w:szCs w:val="28"/>
        </w:rPr>
        <w:t xml:space="preserve"> poate conduce la întârziere </w:t>
      </w:r>
      <w:r w:rsidRPr="00F53A49">
        <w:rPr>
          <w:rFonts w:ascii="Trebuchet MS" w:hAnsi="Trebuchet MS" w:cs="Times New Roman"/>
          <w:sz w:val="28"/>
          <w:szCs w:val="28"/>
        </w:rPr>
        <w:t>și</w:t>
      </w:r>
      <w:r w:rsidR="00B9479A" w:rsidRPr="00F53A49">
        <w:rPr>
          <w:rFonts w:ascii="Trebuchet MS" w:hAnsi="Trebuchet MS" w:cs="Times New Roman"/>
          <w:sz w:val="28"/>
          <w:szCs w:val="28"/>
        </w:rPr>
        <w:t xml:space="preserve"> în final la blocarea fonduri</w:t>
      </w:r>
      <w:r w:rsidR="006A7D4A" w:rsidRPr="00F53A49">
        <w:rPr>
          <w:rFonts w:ascii="Trebuchet MS" w:hAnsi="Trebuchet MS" w:cs="Times New Roman"/>
          <w:sz w:val="28"/>
          <w:szCs w:val="28"/>
        </w:rPr>
        <w:t>lor</w:t>
      </w:r>
      <w:r w:rsidR="00B9479A" w:rsidRPr="00F53A49">
        <w:rPr>
          <w:rFonts w:ascii="Trebuchet MS" w:hAnsi="Trebuchet MS" w:cs="Times New Roman"/>
          <w:sz w:val="28"/>
          <w:szCs w:val="28"/>
        </w:rPr>
        <w:t xml:space="preserve"> europene alocate </w:t>
      </w:r>
      <w:r w:rsidR="008F2390" w:rsidRPr="00F53A49">
        <w:rPr>
          <w:rFonts w:ascii="Trebuchet MS" w:hAnsi="Trebuchet MS" w:cs="Times New Roman"/>
          <w:sz w:val="28"/>
          <w:szCs w:val="28"/>
        </w:rPr>
        <w:t xml:space="preserve">României </w:t>
      </w:r>
      <w:r w:rsidR="00B9479A" w:rsidRPr="00F53A49">
        <w:rPr>
          <w:rFonts w:ascii="Trebuchet MS" w:hAnsi="Trebuchet MS" w:cs="Times New Roman"/>
          <w:sz w:val="28"/>
          <w:szCs w:val="28"/>
        </w:rPr>
        <w:t xml:space="preserve">prin Planul </w:t>
      </w:r>
      <w:r w:rsidR="006A7D4A" w:rsidRPr="00F53A49">
        <w:rPr>
          <w:rFonts w:ascii="Trebuchet MS" w:hAnsi="Trebuchet MS" w:cs="Times New Roman"/>
          <w:sz w:val="28"/>
          <w:szCs w:val="28"/>
        </w:rPr>
        <w:t xml:space="preserve">Național </w:t>
      </w:r>
      <w:r w:rsidR="00B9479A" w:rsidRPr="00F53A49">
        <w:rPr>
          <w:rFonts w:ascii="Trebuchet MS" w:hAnsi="Trebuchet MS" w:cs="Times New Roman"/>
          <w:sz w:val="28"/>
          <w:szCs w:val="28"/>
        </w:rPr>
        <w:t xml:space="preserve">de </w:t>
      </w:r>
      <w:r w:rsidR="006A7D4A" w:rsidRPr="00F53A49">
        <w:rPr>
          <w:rFonts w:ascii="Trebuchet MS" w:hAnsi="Trebuchet MS" w:cs="Times New Roman"/>
          <w:sz w:val="28"/>
          <w:szCs w:val="28"/>
        </w:rPr>
        <w:t xml:space="preserve">Redresare </w:t>
      </w:r>
      <w:r w:rsidRPr="00F53A49">
        <w:rPr>
          <w:rFonts w:ascii="Trebuchet MS" w:hAnsi="Trebuchet MS" w:cs="Times New Roman"/>
          <w:sz w:val="28"/>
          <w:szCs w:val="28"/>
        </w:rPr>
        <w:t>și</w:t>
      </w:r>
      <w:r w:rsidR="00D37120" w:rsidRPr="00F53A49">
        <w:rPr>
          <w:rFonts w:ascii="Trebuchet MS" w:hAnsi="Trebuchet MS" w:cs="Times New Roman"/>
          <w:sz w:val="28"/>
          <w:szCs w:val="28"/>
        </w:rPr>
        <w:t xml:space="preserve"> </w:t>
      </w:r>
      <w:r w:rsidR="006A7D4A" w:rsidRPr="00F53A49">
        <w:rPr>
          <w:rFonts w:ascii="Trebuchet MS" w:hAnsi="Trebuchet MS" w:cs="Times New Roman"/>
          <w:sz w:val="28"/>
          <w:szCs w:val="28"/>
        </w:rPr>
        <w:t>Reziliență</w:t>
      </w:r>
      <w:r w:rsidR="00B9479A" w:rsidRPr="00F53A49">
        <w:rPr>
          <w:rFonts w:ascii="Trebuchet MS" w:hAnsi="Trebuchet MS" w:cs="Times New Roman"/>
          <w:sz w:val="28"/>
          <w:szCs w:val="28"/>
        </w:rPr>
        <w:t>,</w:t>
      </w:r>
    </w:p>
    <w:p w14:paraId="4481BD55" w14:textId="18ADB5E2" w:rsidR="00B9479A" w:rsidRPr="00F53A49" w:rsidRDefault="00B9479A"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 xml:space="preserve">având în vedere </w:t>
      </w:r>
      <w:r w:rsidR="00811B6D" w:rsidRPr="00F53A49">
        <w:rPr>
          <w:rFonts w:ascii="Trebuchet MS" w:hAnsi="Trebuchet MS" w:cs="Times New Roman"/>
          <w:sz w:val="28"/>
          <w:szCs w:val="28"/>
        </w:rPr>
        <w:t>urgen</w:t>
      </w:r>
      <w:r w:rsidR="00C8311F" w:rsidRPr="00F53A49">
        <w:rPr>
          <w:rFonts w:ascii="Trebuchet MS" w:hAnsi="Trebuchet MS" w:cs="Times New Roman"/>
          <w:sz w:val="28"/>
          <w:szCs w:val="28"/>
        </w:rPr>
        <w:t>ț</w:t>
      </w:r>
      <w:r w:rsidR="00811B6D" w:rsidRPr="00F53A49">
        <w:rPr>
          <w:rFonts w:ascii="Trebuchet MS" w:hAnsi="Trebuchet MS" w:cs="Times New Roman"/>
          <w:sz w:val="28"/>
          <w:szCs w:val="28"/>
        </w:rPr>
        <w:t>a</w:t>
      </w:r>
      <w:r w:rsidR="00D37120" w:rsidRPr="00F53A49">
        <w:rPr>
          <w:rFonts w:ascii="Trebuchet MS" w:hAnsi="Trebuchet MS" w:cs="Times New Roman"/>
          <w:sz w:val="28"/>
          <w:szCs w:val="28"/>
        </w:rPr>
        <w:t xml:space="preserve"> </w:t>
      </w:r>
      <w:r w:rsidR="00811B6D" w:rsidRPr="00F53A49">
        <w:rPr>
          <w:rFonts w:ascii="Trebuchet MS" w:hAnsi="Trebuchet MS" w:cs="Times New Roman"/>
          <w:sz w:val="28"/>
          <w:szCs w:val="28"/>
        </w:rPr>
        <w:t>și</w:t>
      </w:r>
      <w:r w:rsidR="00D37120" w:rsidRPr="00F53A49">
        <w:rPr>
          <w:rFonts w:ascii="Trebuchet MS" w:hAnsi="Trebuchet MS" w:cs="Times New Roman"/>
          <w:sz w:val="28"/>
          <w:szCs w:val="28"/>
        </w:rPr>
        <w:t xml:space="preserve"> </w:t>
      </w:r>
      <w:r w:rsidR="00811B6D" w:rsidRPr="00F53A49">
        <w:rPr>
          <w:rFonts w:ascii="Trebuchet MS" w:hAnsi="Trebuchet MS" w:cs="Times New Roman"/>
          <w:sz w:val="28"/>
          <w:szCs w:val="28"/>
        </w:rPr>
        <w:t>importanța</w:t>
      </w:r>
      <w:r w:rsidRPr="00F53A49">
        <w:rPr>
          <w:rFonts w:ascii="Trebuchet MS" w:hAnsi="Trebuchet MS" w:cs="Times New Roman"/>
          <w:sz w:val="28"/>
          <w:szCs w:val="28"/>
        </w:rPr>
        <w:t xml:space="preserve"> realizării, extinderii </w:t>
      </w:r>
      <w:r w:rsidR="00811B6D" w:rsidRPr="00F53A49">
        <w:rPr>
          <w:rFonts w:ascii="Trebuchet MS" w:hAnsi="Trebuchet MS" w:cs="Times New Roman"/>
          <w:sz w:val="28"/>
          <w:szCs w:val="28"/>
        </w:rPr>
        <w:t>și</w:t>
      </w:r>
      <w:r w:rsidRPr="00F53A49">
        <w:rPr>
          <w:rFonts w:ascii="Trebuchet MS" w:hAnsi="Trebuchet MS" w:cs="Times New Roman"/>
          <w:sz w:val="28"/>
          <w:szCs w:val="28"/>
        </w:rPr>
        <w:t xml:space="preserve"> modernizării </w:t>
      </w:r>
      <w:r w:rsidR="00C8311F" w:rsidRPr="00F53A49">
        <w:rPr>
          <w:rFonts w:ascii="Trebuchet MS" w:hAnsi="Trebuchet MS" w:cs="Times New Roman"/>
          <w:sz w:val="28"/>
          <w:szCs w:val="28"/>
        </w:rPr>
        <w:t>infrastructurii de colectare separată a</w:t>
      </w:r>
      <w:r w:rsidR="00224E3B" w:rsidRPr="00F53A49">
        <w:rPr>
          <w:rFonts w:ascii="Trebuchet MS" w:hAnsi="Trebuchet MS" w:cs="Times New Roman"/>
          <w:sz w:val="28"/>
          <w:szCs w:val="28"/>
        </w:rPr>
        <w:t xml:space="preserve"> </w:t>
      </w:r>
      <w:r w:rsidR="00CC5581" w:rsidRPr="00F53A49">
        <w:rPr>
          <w:rFonts w:ascii="Trebuchet MS" w:hAnsi="Trebuchet MS" w:cs="Times New Roman"/>
          <w:sz w:val="28"/>
          <w:szCs w:val="28"/>
        </w:rPr>
        <w:t>deșeurilor</w:t>
      </w:r>
      <w:r w:rsidR="00C8311F" w:rsidRPr="00F53A49">
        <w:rPr>
          <w:rFonts w:ascii="Trebuchet MS" w:hAnsi="Trebuchet MS" w:cs="Times New Roman"/>
          <w:sz w:val="28"/>
          <w:szCs w:val="28"/>
        </w:rPr>
        <w:t xml:space="preserve"> municipale</w:t>
      </w:r>
      <w:r w:rsidR="00CC5581" w:rsidRPr="00F53A49">
        <w:rPr>
          <w:rFonts w:ascii="Trebuchet MS" w:hAnsi="Trebuchet MS" w:cs="Times New Roman"/>
          <w:sz w:val="28"/>
          <w:szCs w:val="28"/>
        </w:rPr>
        <w:t xml:space="preserve">, </w:t>
      </w:r>
      <w:r w:rsidRPr="00F53A49">
        <w:rPr>
          <w:rFonts w:ascii="Trebuchet MS" w:hAnsi="Trebuchet MS" w:cs="Times New Roman"/>
          <w:sz w:val="28"/>
          <w:szCs w:val="28"/>
        </w:rPr>
        <w:t xml:space="preserve">în contextul </w:t>
      </w:r>
      <w:r w:rsidR="00CC5581" w:rsidRPr="00F53A49">
        <w:rPr>
          <w:rFonts w:ascii="Trebuchet MS" w:hAnsi="Trebuchet MS" w:cs="Times New Roman"/>
          <w:sz w:val="28"/>
          <w:szCs w:val="28"/>
        </w:rPr>
        <w:t xml:space="preserve">atingerii noilor obiective de pregătire, reutilizare și reciclare a deșeurilor municipale în conformitate cu Directiva (UE) 2018/851 </w:t>
      </w:r>
      <w:r w:rsidR="00CC5581" w:rsidRPr="00F53A49">
        <w:rPr>
          <w:rFonts w:ascii="Trebuchet MS" w:hAnsi="Trebuchet MS" w:cs="Times New Roman"/>
          <w:sz w:val="28"/>
          <w:szCs w:val="28"/>
          <w:shd w:val="clear" w:color="auto" w:fill="FFFFFF"/>
        </w:rPr>
        <w:t xml:space="preserve">a Parlamentului European </w:t>
      </w:r>
      <w:r w:rsidR="00C8311F" w:rsidRPr="00F53A49">
        <w:rPr>
          <w:rFonts w:ascii="Trebuchet MS" w:hAnsi="Trebuchet MS" w:cs="Times New Roman"/>
          <w:sz w:val="28"/>
          <w:szCs w:val="28"/>
          <w:shd w:val="clear" w:color="auto" w:fill="FFFFFF"/>
        </w:rPr>
        <w:t>și</w:t>
      </w:r>
      <w:r w:rsidR="00CC5581" w:rsidRPr="00F53A49">
        <w:rPr>
          <w:rFonts w:ascii="Trebuchet MS" w:hAnsi="Trebuchet MS" w:cs="Times New Roman"/>
          <w:sz w:val="28"/>
          <w:szCs w:val="28"/>
          <w:shd w:val="clear" w:color="auto" w:fill="FFFFFF"/>
        </w:rPr>
        <w:t xml:space="preserve"> a Consiliului din 30 mai 2018 </w:t>
      </w:r>
      <w:r w:rsidR="00CC5581" w:rsidRPr="00F53A49">
        <w:rPr>
          <w:rFonts w:ascii="Trebuchet MS" w:hAnsi="Trebuchet MS" w:cs="Times New Roman"/>
          <w:sz w:val="28"/>
          <w:szCs w:val="28"/>
        </w:rPr>
        <w:t>de modificare a Directivei 2008/98/CE privind deșeurile</w:t>
      </w:r>
      <w:r w:rsidRPr="00F53A49">
        <w:rPr>
          <w:rFonts w:ascii="Trebuchet MS" w:hAnsi="Trebuchet MS" w:cs="Times New Roman"/>
          <w:sz w:val="28"/>
          <w:szCs w:val="28"/>
        </w:rPr>
        <w:t xml:space="preserve">, precum </w:t>
      </w:r>
      <w:r w:rsidR="00811B6D" w:rsidRPr="00F53A49">
        <w:rPr>
          <w:rFonts w:ascii="Trebuchet MS" w:hAnsi="Trebuchet MS" w:cs="Times New Roman"/>
          <w:sz w:val="28"/>
          <w:szCs w:val="28"/>
        </w:rPr>
        <w:t>și</w:t>
      </w:r>
      <w:r w:rsidRPr="00F53A49">
        <w:rPr>
          <w:rFonts w:ascii="Trebuchet MS" w:hAnsi="Trebuchet MS" w:cs="Times New Roman"/>
          <w:sz w:val="28"/>
          <w:szCs w:val="28"/>
        </w:rPr>
        <w:t xml:space="preserve"> a </w:t>
      </w:r>
      <w:r w:rsidR="00811B6D" w:rsidRPr="00F53A49">
        <w:rPr>
          <w:rFonts w:ascii="Trebuchet MS" w:hAnsi="Trebuchet MS" w:cs="Times New Roman"/>
          <w:sz w:val="28"/>
          <w:szCs w:val="28"/>
        </w:rPr>
        <w:t>contribuției</w:t>
      </w:r>
      <w:r w:rsidRPr="00F53A49">
        <w:rPr>
          <w:rFonts w:ascii="Trebuchet MS" w:hAnsi="Trebuchet MS" w:cs="Times New Roman"/>
          <w:sz w:val="28"/>
          <w:szCs w:val="28"/>
        </w:rPr>
        <w:t xml:space="preserve"> acestor </w:t>
      </w:r>
      <w:r w:rsidR="00811B6D" w:rsidRPr="00F53A49">
        <w:rPr>
          <w:rFonts w:ascii="Trebuchet MS" w:hAnsi="Trebuchet MS" w:cs="Times New Roman"/>
          <w:sz w:val="28"/>
          <w:szCs w:val="28"/>
        </w:rPr>
        <w:t>investiții</w:t>
      </w:r>
      <w:r w:rsidRPr="00F53A49">
        <w:rPr>
          <w:rFonts w:ascii="Trebuchet MS" w:hAnsi="Trebuchet MS" w:cs="Times New Roman"/>
          <w:sz w:val="28"/>
          <w:szCs w:val="28"/>
        </w:rPr>
        <w:t xml:space="preserve"> la redresarea </w:t>
      </w:r>
      <w:r w:rsidR="00811B6D" w:rsidRPr="00F53A49">
        <w:rPr>
          <w:rFonts w:ascii="Trebuchet MS" w:hAnsi="Trebuchet MS" w:cs="Times New Roman"/>
          <w:sz w:val="28"/>
          <w:szCs w:val="28"/>
        </w:rPr>
        <w:t>și</w:t>
      </w:r>
      <w:r w:rsidR="00D37120" w:rsidRPr="00F53A49">
        <w:rPr>
          <w:rFonts w:ascii="Trebuchet MS" w:hAnsi="Trebuchet MS" w:cs="Times New Roman"/>
          <w:sz w:val="28"/>
          <w:szCs w:val="28"/>
        </w:rPr>
        <w:t xml:space="preserve"> </w:t>
      </w:r>
      <w:r w:rsidR="00811B6D" w:rsidRPr="00F53A49">
        <w:rPr>
          <w:rFonts w:ascii="Trebuchet MS" w:hAnsi="Trebuchet MS" w:cs="Times New Roman"/>
          <w:sz w:val="28"/>
          <w:szCs w:val="28"/>
        </w:rPr>
        <w:t>reziliența</w:t>
      </w:r>
      <w:r w:rsidR="00D37120" w:rsidRPr="00F53A49">
        <w:rPr>
          <w:rFonts w:ascii="Trebuchet MS" w:hAnsi="Trebuchet MS" w:cs="Times New Roman"/>
          <w:sz w:val="28"/>
          <w:szCs w:val="28"/>
        </w:rPr>
        <w:t xml:space="preserve"> </w:t>
      </w:r>
      <w:r w:rsidR="00811B6D" w:rsidRPr="00F53A49">
        <w:rPr>
          <w:rFonts w:ascii="Trebuchet MS" w:hAnsi="Trebuchet MS" w:cs="Times New Roman"/>
          <w:sz w:val="28"/>
          <w:szCs w:val="28"/>
        </w:rPr>
        <w:t>activităților</w:t>
      </w:r>
      <w:r w:rsidRPr="00F53A49">
        <w:rPr>
          <w:rFonts w:ascii="Trebuchet MS" w:hAnsi="Trebuchet MS" w:cs="Times New Roman"/>
          <w:sz w:val="28"/>
          <w:szCs w:val="28"/>
        </w:rPr>
        <w:t xml:space="preserve"> economice </w:t>
      </w:r>
      <w:r w:rsidR="00811B6D" w:rsidRPr="00F53A49">
        <w:rPr>
          <w:rFonts w:ascii="Trebuchet MS" w:hAnsi="Trebuchet MS" w:cs="Times New Roman"/>
          <w:sz w:val="28"/>
          <w:szCs w:val="28"/>
        </w:rPr>
        <w:t>și</w:t>
      </w:r>
      <w:r w:rsidRPr="00F53A49">
        <w:rPr>
          <w:rFonts w:ascii="Trebuchet MS" w:hAnsi="Trebuchet MS" w:cs="Times New Roman"/>
          <w:sz w:val="28"/>
          <w:szCs w:val="28"/>
        </w:rPr>
        <w:t xml:space="preserve"> sociale,</w:t>
      </w:r>
    </w:p>
    <w:p w14:paraId="40492D49" w14:textId="4AFB3530" w:rsidR="00B9479A" w:rsidRPr="00F53A49" w:rsidRDefault="00C8311F"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ținând</w:t>
      </w:r>
      <w:r w:rsidR="00B9479A" w:rsidRPr="00F53A49">
        <w:rPr>
          <w:rFonts w:ascii="Trebuchet MS" w:hAnsi="Trebuchet MS" w:cs="Times New Roman"/>
          <w:sz w:val="28"/>
          <w:szCs w:val="28"/>
        </w:rPr>
        <w:t xml:space="preserve"> cont de faptul că </w:t>
      </w:r>
      <w:r w:rsidR="008F2390" w:rsidRPr="00F53A49">
        <w:rPr>
          <w:rFonts w:ascii="Trebuchet MS" w:hAnsi="Trebuchet MS" w:cs="Times New Roman"/>
          <w:sz w:val="28"/>
          <w:szCs w:val="28"/>
        </w:rPr>
        <w:t xml:space="preserve">managementul integrat al </w:t>
      </w:r>
      <w:r w:rsidR="00D37120" w:rsidRPr="00F53A49">
        <w:rPr>
          <w:rFonts w:ascii="Trebuchet MS" w:hAnsi="Trebuchet MS" w:cs="Times New Roman"/>
          <w:sz w:val="28"/>
          <w:szCs w:val="28"/>
        </w:rPr>
        <w:t>deșeurilor</w:t>
      </w:r>
      <w:r w:rsidR="008F2390" w:rsidRPr="00F53A49">
        <w:rPr>
          <w:rFonts w:ascii="Trebuchet MS" w:hAnsi="Trebuchet MS" w:cs="Times New Roman"/>
          <w:sz w:val="28"/>
          <w:szCs w:val="28"/>
        </w:rPr>
        <w:t xml:space="preserve"> </w:t>
      </w:r>
      <w:r w:rsidR="00B9479A" w:rsidRPr="00F53A49">
        <w:rPr>
          <w:rFonts w:ascii="Trebuchet MS" w:hAnsi="Trebuchet MS" w:cs="Times New Roman"/>
          <w:sz w:val="28"/>
          <w:szCs w:val="28"/>
        </w:rPr>
        <w:t>reprezintă unul dintre domeniile-</w:t>
      </w:r>
      <w:r w:rsidRPr="00F53A49">
        <w:rPr>
          <w:rFonts w:ascii="Trebuchet MS" w:hAnsi="Trebuchet MS" w:cs="Times New Roman"/>
          <w:sz w:val="28"/>
          <w:szCs w:val="28"/>
        </w:rPr>
        <w:t>țintă</w:t>
      </w:r>
      <w:r w:rsidR="00B9479A" w:rsidRPr="00F53A49">
        <w:rPr>
          <w:rFonts w:ascii="Trebuchet MS" w:hAnsi="Trebuchet MS" w:cs="Times New Roman"/>
          <w:sz w:val="28"/>
          <w:szCs w:val="28"/>
        </w:rPr>
        <w:t xml:space="preserve"> care contribuie la promovarea intereselor </w:t>
      </w:r>
      <w:r w:rsidRPr="00F53A49">
        <w:rPr>
          <w:rFonts w:ascii="Trebuchet MS" w:hAnsi="Trebuchet MS" w:cs="Times New Roman"/>
          <w:sz w:val="28"/>
          <w:szCs w:val="28"/>
        </w:rPr>
        <w:t>și</w:t>
      </w:r>
      <w:r w:rsidR="00B9479A" w:rsidRPr="00F53A49">
        <w:rPr>
          <w:rFonts w:ascii="Trebuchet MS" w:hAnsi="Trebuchet MS" w:cs="Times New Roman"/>
          <w:sz w:val="28"/>
          <w:szCs w:val="28"/>
        </w:rPr>
        <w:t xml:space="preserve"> obiectivelor politicii de mediu privind conservarea, </w:t>
      </w:r>
      <w:r w:rsidRPr="00F53A49">
        <w:rPr>
          <w:rFonts w:ascii="Trebuchet MS" w:hAnsi="Trebuchet MS" w:cs="Times New Roman"/>
          <w:sz w:val="28"/>
          <w:szCs w:val="28"/>
        </w:rPr>
        <w:t>protecția</w:t>
      </w:r>
      <w:r w:rsidR="00D37120" w:rsidRPr="00F53A49">
        <w:rPr>
          <w:rFonts w:ascii="Trebuchet MS" w:hAnsi="Trebuchet MS" w:cs="Times New Roman"/>
          <w:sz w:val="28"/>
          <w:szCs w:val="28"/>
        </w:rPr>
        <w:t xml:space="preserve"> </w:t>
      </w:r>
      <w:r w:rsidRPr="00F53A49">
        <w:rPr>
          <w:rFonts w:ascii="Trebuchet MS" w:hAnsi="Trebuchet MS" w:cs="Times New Roman"/>
          <w:sz w:val="28"/>
          <w:szCs w:val="28"/>
        </w:rPr>
        <w:t>și</w:t>
      </w:r>
      <w:r w:rsidR="00D37120" w:rsidRPr="00F53A49">
        <w:rPr>
          <w:rFonts w:ascii="Trebuchet MS" w:hAnsi="Trebuchet MS" w:cs="Times New Roman"/>
          <w:sz w:val="28"/>
          <w:szCs w:val="28"/>
        </w:rPr>
        <w:t xml:space="preserve"> </w:t>
      </w:r>
      <w:r w:rsidRPr="00F53A49">
        <w:rPr>
          <w:rFonts w:ascii="Trebuchet MS" w:hAnsi="Trebuchet MS" w:cs="Times New Roman"/>
          <w:sz w:val="28"/>
          <w:szCs w:val="28"/>
        </w:rPr>
        <w:t>îmbunătățirea</w:t>
      </w:r>
      <w:r w:rsidR="00D37120" w:rsidRPr="00F53A49">
        <w:rPr>
          <w:rFonts w:ascii="Trebuchet MS" w:hAnsi="Trebuchet MS" w:cs="Times New Roman"/>
          <w:sz w:val="28"/>
          <w:szCs w:val="28"/>
        </w:rPr>
        <w:t xml:space="preserve"> </w:t>
      </w:r>
      <w:r w:rsidRPr="00F53A49">
        <w:rPr>
          <w:rFonts w:ascii="Trebuchet MS" w:hAnsi="Trebuchet MS" w:cs="Times New Roman"/>
          <w:sz w:val="28"/>
          <w:szCs w:val="28"/>
        </w:rPr>
        <w:t>calității</w:t>
      </w:r>
      <w:r w:rsidR="00B9479A" w:rsidRPr="00F53A49">
        <w:rPr>
          <w:rFonts w:ascii="Trebuchet MS" w:hAnsi="Trebuchet MS" w:cs="Times New Roman"/>
          <w:sz w:val="28"/>
          <w:szCs w:val="28"/>
        </w:rPr>
        <w:t xml:space="preserve"> mediului, precum </w:t>
      </w:r>
      <w:r w:rsidRPr="00F53A49">
        <w:rPr>
          <w:rFonts w:ascii="Trebuchet MS" w:hAnsi="Trebuchet MS" w:cs="Times New Roman"/>
          <w:sz w:val="28"/>
          <w:szCs w:val="28"/>
        </w:rPr>
        <w:t>și</w:t>
      </w:r>
      <w:r w:rsidR="00B9479A" w:rsidRPr="00F53A49">
        <w:rPr>
          <w:rFonts w:ascii="Trebuchet MS" w:hAnsi="Trebuchet MS" w:cs="Times New Roman"/>
          <w:sz w:val="28"/>
          <w:szCs w:val="28"/>
        </w:rPr>
        <w:t xml:space="preserve"> a </w:t>
      </w:r>
      <w:r w:rsidRPr="00F53A49">
        <w:rPr>
          <w:rFonts w:ascii="Trebuchet MS" w:hAnsi="Trebuchet MS" w:cs="Times New Roman"/>
          <w:sz w:val="28"/>
          <w:szCs w:val="28"/>
        </w:rPr>
        <w:t>sănătății</w:t>
      </w:r>
      <w:r w:rsidR="00B9479A" w:rsidRPr="00F53A49">
        <w:rPr>
          <w:rFonts w:ascii="Trebuchet MS" w:hAnsi="Trebuchet MS" w:cs="Times New Roman"/>
          <w:sz w:val="28"/>
          <w:szCs w:val="28"/>
        </w:rPr>
        <w:t xml:space="preserve"> umane,</w:t>
      </w:r>
    </w:p>
    <w:p w14:paraId="525B2754" w14:textId="4A8A5B09" w:rsidR="00B9479A" w:rsidRPr="00F53A49" w:rsidRDefault="00B9479A"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 xml:space="preserve">având în vedere </w:t>
      </w:r>
      <w:r w:rsidR="008F2390" w:rsidRPr="00F53A49">
        <w:rPr>
          <w:rFonts w:ascii="Trebuchet MS" w:hAnsi="Trebuchet MS" w:cs="Times New Roman"/>
          <w:sz w:val="28"/>
          <w:szCs w:val="28"/>
        </w:rPr>
        <w:t xml:space="preserve">faptul </w:t>
      </w:r>
      <w:r w:rsidRPr="00F53A49">
        <w:rPr>
          <w:rFonts w:ascii="Trebuchet MS" w:hAnsi="Trebuchet MS" w:cs="Times New Roman"/>
          <w:sz w:val="28"/>
          <w:szCs w:val="28"/>
        </w:rPr>
        <w:t xml:space="preserve">că este necesară instituirea urgentă a cadrului legal pentru asigurarea </w:t>
      </w:r>
      <w:r w:rsidR="00CB3598" w:rsidRPr="00F53A49">
        <w:rPr>
          <w:rFonts w:ascii="Trebuchet MS" w:hAnsi="Trebuchet MS" w:cs="Times New Roman"/>
          <w:sz w:val="28"/>
          <w:szCs w:val="28"/>
        </w:rPr>
        <w:t>sustenabilității</w:t>
      </w:r>
      <w:r w:rsidRPr="00F53A49">
        <w:rPr>
          <w:rFonts w:ascii="Trebuchet MS" w:hAnsi="Trebuchet MS" w:cs="Times New Roman"/>
          <w:sz w:val="28"/>
          <w:szCs w:val="28"/>
        </w:rPr>
        <w:t xml:space="preserve"> serviciului de </w:t>
      </w:r>
      <w:r w:rsidR="00CB3598" w:rsidRPr="00F53A49">
        <w:rPr>
          <w:rFonts w:ascii="Trebuchet MS" w:hAnsi="Trebuchet MS" w:cs="Times New Roman"/>
          <w:sz w:val="28"/>
          <w:szCs w:val="28"/>
        </w:rPr>
        <w:t>salubrizare</w:t>
      </w:r>
      <w:r w:rsidRPr="00F53A49">
        <w:rPr>
          <w:rFonts w:ascii="Trebuchet MS" w:hAnsi="Trebuchet MS" w:cs="Times New Roman"/>
          <w:sz w:val="28"/>
          <w:szCs w:val="28"/>
        </w:rPr>
        <w:t xml:space="preserve">, asigurarea dreptului la </w:t>
      </w:r>
      <w:r w:rsidR="00CB3598" w:rsidRPr="00F53A49">
        <w:rPr>
          <w:rFonts w:ascii="Trebuchet MS" w:hAnsi="Trebuchet MS" w:cs="Times New Roman"/>
          <w:sz w:val="28"/>
          <w:szCs w:val="28"/>
        </w:rPr>
        <w:t>servicii de salubrizare</w:t>
      </w:r>
      <w:r w:rsidR="00D37120" w:rsidRPr="00F53A49">
        <w:rPr>
          <w:rFonts w:ascii="Trebuchet MS" w:hAnsi="Trebuchet MS" w:cs="Times New Roman"/>
          <w:sz w:val="28"/>
          <w:szCs w:val="28"/>
        </w:rPr>
        <w:t xml:space="preserve"> </w:t>
      </w:r>
      <w:r w:rsidR="00CB3598" w:rsidRPr="00F53A49">
        <w:rPr>
          <w:rFonts w:ascii="Trebuchet MS" w:hAnsi="Trebuchet MS" w:cs="Times New Roman"/>
          <w:sz w:val="28"/>
          <w:szCs w:val="28"/>
        </w:rPr>
        <w:t>și</w:t>
      </w:r>
      <w:r w:rsidR="00D37120" w:rsidRPr="00F53A49">
        <w:rPr>
          <w:rFonts w:ascii="Trebuchet MS" w:hAnsi="Trebuchet MS" w:cs="Times New Roman"/>
          <w:sz w:val="28"/>
          <w:szCs w:val="28"/>
        </w:rPr>
        <w:t xml:space="preserve"> </w:t>
      </w:r>
      <w:r w:rsidR="00EF7E53" w:rsidRPr="00F53A49">
        <w:rPr>
          <w:rFonts w:ascii="Trebuchet MS" w:hAnsi="Trebuchet MS" w:cs="Times New Roman"/>
          <w:sz w:val="28"/>
          <w:szCs w:val="28"/>
        </w:rPr>
        <w:t xml:space="preserve">operaționalizarea </w:t>
      </w:r>
      <w:r w:rsidR="00EF7E53" w:rsidRPr="00F53A49">
        <w:rPr>
          <w:rFonts w:ascii="Trebuchet MS" w:hAnsi="Trebuchet MS" w:cs="Times New Roman"/>
          <w:sz w:val="28"/>
          <w:szCs w:val="28"/>
        </w:rPr>
        <w:lastRenderedPageBreak/>
        <w:t>instrumentelor economice</w:t>
      </w:r>
      <w:r w:rsidR="008F2390" w:rsidRPr="00F53A49">
        <w:rPr>
          <w:rFonts w:ascii="Trebuchet MS" w:hAnsi="Trebuchet MS" w:cs="Times New Roman"/>
          <w:sz w:val="28"/>
          <w:szCs w:val="28"/>
        </w:rPr>
        <w:t xml:space="preserve"> la</w:t>
      </w:r>
      <w:r w:rsidR="00EF7E53" w:rsidRPr="00F53A49">
        <w:rPr>
          <w:rFonts w:ascii="Trebuchet MS" w:hAnsi="Trebuchet MS" w:cs="Times New Roman"/>
          <w:sz w:val="28"/>
          <w:szCs w:val="28"/>
        </w:rPr>
        <w:t xml:space="preserve"> contribuția pentru economia circulară, responsabilitatea extinsă a producătorului și</w:t>
      </w:r>
      <w:r w:rsidR="008F2390" w:rsidRPr="00F53A49">
        <w:rPr>
          <w:rFonts w:ascii="Trebuchet MS" w:hAnsi="Trebuchet MS" w:cs="Times New Roman"/>
          <w:sz w:val="28"/>
          <w:szCs w:val="28"/>
        </w:rPr>
        <w:t xml:space="preserve"> instituirea principiului</w:t>
      </w:r>
      <w:r w:rsidR="00EF7E53" w:rsidRPr="00F53A49">
        <w:rPr>
          <w:rFonts w:ascii="Trebuchet MS" w:hAnsi="Trebuchet MS" w:cs="Times New Roman"/>
          <w:sz w:val="28"/>
          <w:szCs w:val="28"/>
        </w:rPr>
        <w:t xml:space="preserve"> ″plătește pentru cât arunci″,</w:t>
      </w:r>
    </w:p>
    <w:p w14:paraId="0E00AB3E" w14:textId="38D33FB6" w:rsidR="00945F80" w:rsidRPr="00F53A49" w:rsidRDefault="00B9479A"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luând în considerare necesitatea creării cadrului legislativ pentru</w:t>
      </w:r>
      <w:r w:rsidR="00945F80" w:rsidRPr="00F53A49">
        <w:rPr>
          <w:rFonts w:ascii="Trebuchet MS" w:hAnsi="Trebuchet MS" w:cs="Times New Roman"/>
          <w:sz w:val="28"/>
          <w:szCs w:val="28"/>
        </w:rPr>
        <w:t xml:space="preserve"> stabilirea</w:t>
      </w:r>
      <w:r w:rsidR="00D37120" w:rsidRPr="00F53A49">
        <w:rPr>
          <w:rFonts w:ascii="Trebuchet MS" w:hAnsi="Trebuchet MS" w:cs="Times New Roman"/>
          <w:sz w:val="28"/>
          <w:szCs w:val="28"/>
        </w:rPr>
        <w:t xml:space="preserve"> </w:t>
      </w:r>
      <w:r w:rsidR="00945F80" w:rsidRPr="00F53A49">
        <w:rPr>
          <w:rFonts w:ascii="Trebuchet MS" w:hAnsi="Trebuchet MS" w:cs="Times New Roman"/>
          <w:sz w:val="28"/>
          <w:szCs w:val="28"/>
        </w:rPr>
        <w:t>politicii tarifare în domeniul gestionării deșeurilor, inclusiv a responsabilităților financiare ce revin autorităților administrațiilor publice locale și asociațiilor de dezvoltare intercomunitară în ceea ce privește finanțarea serviciului de salubrizare, inclusiv rolul Autorității Naționale de Reglementare pentru Serviciile Comunitare de Utilități Publice în implementarea politicii tarifare a proiectelor de investiții dezvoltate în sistemele de man</w:t>
      </w:r>
      <w:r w:rsidR="008F2390" w:rsidRPr="00F53A49">
        <w:rPr>
          <w:rFonts w:ascii="Trebuchet MS" w:hAnsi="Trebuchet MS" w:cs="Times New Roman"/>
          <w:sz w:val="28"/>
          <w:szCs w:val="28"/>
        </w:rPr>
        <w:t>agement integrat al deșeurilor d</w:t>
      </w:r>
      <w:r w:rsidR="00945F80" w:rsidRPr="00F53A49">
        <w:rPr>
          <w:rFonts w:ascii="Trebuchet MS" w:hAnsi="Trebuchet MS" w:cs="Times New Roman"/>
          <w:sz w:val="28"/>
          <w:szCs w:val="28"/>
        </w:rPr>
        <w:t xml:space="preserve">in fonduri </w:t>
      </w:r>
      <w:r w:rsidR="008F2390" w:rsidRPr="00F53A49">
        <w:rPr>
          <w:rFonts w:ascii="Trebuchet MS" w:hAnsi="Trebuchet MS" w:cs="Times New Roman"/>
          <w:sz w:val="28"/>
          <w:szCs w:val="28"/>
        </w:rPr>
        <w:t xml:space="preserve">externe </w:t>
      </w:r>
      <w:r w:rsidR="00945F80" w:rsidRPr="00F53A49">
        <w:rPr>
          <w:rFonts w:ascii="Trebuchet MS" w:hAnsi="Trebuchet MS" w:cs="Times New Roman"/>
          <w:sz w:val="28"/>
          <w:szCs w:val="28"/>
        </w:rPr>
        <w:t>nerambursabile;</w:t>
      </w:r>
    </w:p>
    <w:p w14:paraId="4AB62850" w14:textId="1B4001FC" w:rsidR="00B9479A" w:rsidRPr="00F53A49" w:rsidRDefault="00B9479A"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 xml:space="preserve">având în vedere riscurile de pierdere a fondurilor alocate </w:t>
      </w:r>
      <w:r w:rsidR="008F2390" w:rsidRPr="00F53A49">
        <w:rPr>
          <w:rFonts w:ascii="Trebuchet MS" w:hAnsi="Trebuchet MS" w:cs="Times New Roman"/>
          <w:sz w:val="28"/>
          <w:szCs w:val="28"/>
        </w:rPr>
        <w:t xml:space="preserve">României </w:t>
      </w:r>
      <w:r w:rsidRPr="00F53A49">
        <w:rPr>
          <w:rFonts w:ascii="Trebuchet MS" w:hAnsi="Trebuchet MS" w:cs="Times New Roman"/>
          <w:sz w:val="28"/>
          <w:szCs w:val="28"/>
        </w:rPr>
        <w:t xml:space="preserve">prin Planul </w:t>
      </w:r>
      <w:r w:rsidR="006A7D4A" w:rsidRPr="00F53A49">
        <w:rPr>
          <w:rFonts w:ascii="Trebuchet MS" w:hAnsi="Trebuchet MS" w:cs="Times New Roman"/>
          <w:sz w:val="28"/>
          <w:szCs w:val="28"/>
        </w:rPr>
        <w:t xml:space="preserve">Național </w:t>
      </w:r>
      <w:r w:rsidRPr="00F53A49">
        <w:rPr>
          <w:rFonts w:ascii="Trebuchet MS" w:hAnsi="Trebuchet MS" w:cs="Times New Roman"/>
          <w:sz w:val="28"/>
          <w:szCs w:val="28"/>
        </w:rPr>
        <w:t xml:space="preserve">de </w:t>
      </w:r>
      <w:r w:rsidR="006A7D4A" w:rsidRPr="00F53A49">
        <w:rPr>
          <w:rFonts w:ascii="Trebuchet MS" w:hAnsi="Trebuchet MS" w:cs="Times New Roman"/>
          <w:sz w:val="28"/>
          <w:szCs w:val="28"/>
        </w:rPr>
        <w:t xml:space="preserve">Redresare </w:t>
      </w:r>
      <w:r w:rsidR="00FC70E4" w:rsidRPr="00F53A49">
        <w:rPr>
          <w:rFonts w:ascii="Trebuchet MS" w:hAnsi="Trebuchet MS" w:cs="Times New Roman"/>
          <w:sz w:val="28"/>
          <w:szCs w:val="28"/>
        </w:rPr>
        <w:t>și</w:t>
      </w:r>
      <w:r w:rsidR="00D37120" w:rsidRPr="00F53A49">
        <w:rPr>
          <w:rFonts w:ascii="Trebuchet MS" w:hAnsi="Trebuchet MS" w:cs="Times New Roman"/>
          <w:sz w:val="28"/>
          <w:szCs w:val="28"/>
        </w:rPr>
        <w:t xml:space="preserve"> </w:t>
      </w:r>
      <w:r w:rsidR="006A7D4A" w:rsidRPr="00F53A49">
        <w:rPr>
          <w:rFonts w:ascii="Trebuchet MS" w:hAnsi="Trebuchet MS" w:cs="Times New Roman"/>
          <w:sz w:val="28"/>
          <w:szCs w:val="28"/>
        </w:rPr>
        <w:t xml:space="preserve">Reziliență </w:t>
      </w:r>
      <w:r w:rsidRPr="00F53A49">
        <w:rPr>
          <w:rFonts w:ascii="Trebuchet MS" w:hAnsi="Trebuchet MS" w:cs="Times New Roman"/>
          <w:sz w:val="28"/>
          <w:szCs w:val="28"/>
        </w:rPr>
        <w:t xml:space="preserve">datorită întârzierilor în promovarea reformelor în contextul în care perioada de elaborare </w:t>
      </w:r>
      <w:r w:rsidR="00FC70E4" w:rsidRPr="00F53A49">
        <w:rPr>
          <w:rFonts w:ascii="Trebuchet MS" w:hAnsi="Trebuchet MS" w:cs="Times New Roman"/>
          <w:sz w:val="28"/>
          <w:szCs w:val="28"/>
        </w:rPr>
        <w:t>și</w:t>
      </w:r>
      <w:r w:rsidRPr="00F53A49">
        <w:rPr>
          <w:rFonts w:ascii="Trebuchet MS" w:hAnsi="Trebuchet MS" w:cs="Times New Roman"/>
          <w:sz w:val="28"/>
          <w:szCs w:val="28"/>
        </w:rPr>
        <w:t xml:space="preserve"> implementare a proiectelor este foarte limitată,</w:t>
      </w:r>
    </w:p>
    <w:p w14:paraId="49356725" w14:textId="0198E45C" w:rsidR="00B9479A" w:rsidRPr="00F53A49" w:rsidRDefault="00FC70E4"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ținând</w:t>
      </w:r>
      <w:r w:rsidR="00B9479A" w:rsidRPr="00F53A49">
        <w:rPr>
          <w:rFonts w:ascii="Trebuchet MS" w:hAnsi="Trebuchet MS" w:cs="Times New Roman"/>
          <w:sz w:val="28"/>
          <w:szCs w:val="28"/>
        </w:rPr>
        <w:t xml:space="preserve"> cont de necesitatea urgentă a redefinirii cadrului de reglementare economică a serviciilor de </w:t>
      </w:r>
      <w:r w:rsidRPr="00F53A49">
        <w:rPr>
          <w:rFonts w:ascii="Trebuchet MS" w:hAnsi="Trebuchet MS" w:cs="Times New Roman"/>
          <w:sz w:val="28"/>
          <w:szCs w:val="28"/>
        </w:rPr>
        <w:t>salubrizare care</w:t>
      </w:r>
      <w:r w:rsidR="00B9479A" w:rsidRPr="00F53A49">
        <w:rPr>
          <w:rFonts w:ascii="Trebuchet MS" w:hAnsi="Trebuchet MS" w:cs="Times New Roman"/>
          <w:sz w:val="28"/>
          <w:szCs w:val="28"/>
        </w:rPr>
        <w:t xml:space="preserve"> să aibă în vedere</w:t>
      </w:r>
      <w:r w:rsidR="00D37120" w:rsidRPr="00F53A49">
        <w:rPr>
          <w:rFonts w:ascii="Trebuchet MS" w:hAnsi="Trebuchet MS" w:cs="Times New Roman"/>
          <w:sz w:val="28"/>
          <w:szCs w:val="28"/>
        </w:rPr>
        <w:t xml:space="preserve"> </w:t>
      </w:r>
      <w:r w:rsidR="00320740" w:rsidRPr="00F53A49">
        <w:rPr>
          <w:rFonts w:ascii="Trebuchet MS" w:hAnsi="Trebuchet MS" w:cs="Times New Roman"/>
          <w:sz w:val="28"/>
          <w:szCs w:val="28"/>
        </w:rPr>
        <w:t xml:space="preserve">eficientizarea prestării acestor servicii prin tarife </w:t>
      </w:r>
      <w:r w:rsidR="00115C20" w:rsidRPr="00F53A49">
        <w:rPr>
          <w:rFonts w:ascii="Trebuchet MS" w:hAnsi="Trebuchet MS" w:cs="Times New Roman"/>
          <w:sz w:val="28"/>
          <w:szCs w:val="28"/>
        </w:rPr>
        <w:t xml:space="preserve">stabilite </w:t>
      </w:r>
      <w:r w:rsidR="00320740" w:rsidRPr="00F53A49">
        <w:rPr>
          <w:rFonts w:ascii="Trebuchet MS" w:hAnsi="Trebuchet MS" w:cs="Times New Roman"/>
          <w:sz w:val="28"/>
          <w:szCs w:val="28"/>
        </w:rPr>
        <w:t xml:space="preserve">pe baza indicatorilor minimi de performanță aferenți activităților prestate de operatori, </w:t>
      </w:r>
      <w:r w:rsidR="00115C20" w:rsidRPr="00F53A49">
        <w:rPr>
          <w:rFonts w:ascii="Trebuchet MS" w:hAnsi="Trebuchet MS" w:cs="Times New Roman"/>
          <w:sz w:val="28"/>
          <w:szCs w:val="28"/>
        </w:rPr>
        <w:t xml:space="preserve">precum și </w:t>
      </w:r>
      <w:r w:rsidR="00FF5E99" w:rsidRPr="00F53A49">
        <w:rPr>
          <w:rFonts w:ascii="Trebuchet MS" w:hAnsi="Trebuchet MS" w:cs="Times New Roman"/>
          <w:sz w:val="28"/>
          <w:szCs w:val="28"/>
        </w:rPr>
        <w:t xml:space="preserve">stimularea colectării separate a deșeurilor municipale de către utilizatori, prin </w:t>
      </w:r>
      <w:r w:rsidR="00115C20" w:rsidRPr="00F53A49">
        <w:rPr>
          <w:rFonts w:ascii="Trebuchet MS" w:hAnsi="Trebuchet MS" w:cs="Times New Roman"/>
          <w:sz w:val="28"/>
          <w:szCs w:val="28"/>
        </w:rPr>
        <w:t>implementarea principiului ″plătește pentru cât arunci″</w:t>
      </w:r>
      <w:r w:rsidR="00B9479A" w:rsidRPr="00F53A49">
        <w:rPr>
          <w:rFonts w:ascii="Trebuchet MS" w:hAnsi="Trebuchet MS" w:cs="Times New Roman"/>
          <w:sz w:val="28"/>
          <w:szCs w:val="28"/>
        </w:rPr>
        <w:t>,</w:t>
      </w:r>
    </w:p>
    <w:p w14:paraId="20C2C75E" w14:textId="617D5FA8" w:rsidR="00B9479A" w:rsidRPr="00F53A49" w:rsidRDefault="00B9479A"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 xml:space="preserve">având în vedere că nerezolvarea urgentă a problemelor evocate poate conduce la agravarea crizei economice, la avansarea procedurii de infringement </w:t>
      </w:r>
      <w:r w:rsidR="00115C20" w:rsidRPr="00F53A49">
        <w:rPr>
          <w:rFonts w:ascii="Trebuchet MS" w:hAnsi="Trebuchet MS" w:cs="Times New Roman"/>
          <w:sz w:val="28"/>
          <w:szCs w:val="28"/>
        </w:rPr>
        <w:t>și</w:t>
      </w:r>
      <w:r w:rsidRPr="00F53A49">
        <w:rPr>
          <w:rFonts w:ascii="Trebuchet MS" w:hAnsi="Trebuchet MS" w:cs="Times New Roman"/>
          <w:sz w:val="28"/>
          <w:szCs w:val="28"/>
        </w:rPr>
        <w:t xml:space="preserve"> la pierderea fondurilor alocate </w:t>
      </w:r>
      <w:r w:rsidR="00B61D17" w:rsidRPr="00F53A49">
        <w:rPr>
          <w:rFonts w:ascii="Trebuchet MS" w:hAnsi="Trebuchet MS" w:cs="Times New Roman"/>
          <w:sz w:val="28"/>
          <w:szCs w:val="28"/>
        </w:rPr>
        <w:t xml:space="preserve">României </w:t>
      </w:r>
      <w:r w:rsidRPr="00F53A49">
        <w:rPr>
          <w:rFonts w:ascii="Trebuchet MS" w:hAnsi="Trebuchet MS" w:cs="Times New Roman"/>
          <w:sz w:val="28"/>
          <w:szCs w:val="28"/>
        </w:rPr>
        <w:t xml:space="preserve">prin Planul </w:t>
      </w:r>
      <w:r w:rsidR="006A7D4A" w:rsidRPr="00F53A49">
        <w:rPr>
          <w:rFonts w:ascii="Trebuchet MS" w:hAnsi="Trebuchet MS" w:cs="Times New Roman"/>
          <w:sz w:val="28"/>
          <w:szCs w:val="28"/>
        </w:rPr>
        <w:t xml:space="preserve">Național </w:t>
      </w:r>
      <w:r w:rsidRPr="00F53A49">
        <w:rPr>
          <w:rFonts w:ascii="Trebuchet MS" w:hAnsi="Trebuchet MS" w:cs="Times New Roman"/>
          <w:sz w:val="28"/>
          <w:szCs w:val="28"/>
        </w:rPr>
        <w:t xml:space="preserve">de </w:t>
      </w:r>
      <w:r w:rsidR="006A7D4A" w:rsidRPr="00F53A49">
        <w:rPr>
          <w:rFonts w:ascii="Trebuchet MS" w:hAnsi="Trebuchet MS" w:cs="Times New Roman"/>
          <w:sz w:val="28"/>
          <w:szCs w:val="28"/>
        </w:rPr>
        <w:t xml:space="preserve">Redresare </w:t>
      </w:r>
      <w:r w:rsidR="00115C20" w:rsidRPr="00F53A49">
        <w:rPr>
          <w:rFonts w:ascii="Trebuchet MS" w:hAnsi="Trebuchet MS" w:cs="Times New Roman"/>
          <w:sz w:val="28"/>
          <w:szCs w:val="28"/>
        </w:rPr>
        <w:t>și</w:t>
      </w:r>
      <w:r w:rsidR="00D37120" w:rsidRPr="00F53A49">
        <w:rPr>
          <w:rFonts w:ascii="Trebuchet MS" w:hAnsi="Trebuchet MS" w:cs="Times New Roman"/>
          <w:sz w:val="28"/>
          <w:szCs w:val="28"/>
        </w:rPr>
        <w:t xml:space="preserve"> </w:t>
      </w:r>
      <w:r w:rsidR="006A7D4A" w:rsidRPr="00F53A49">
        <w:rPr>
          <w:rFonts w:ascii="Trebuchet MS" w:hAnsi="Trebuchet MS" w:cs="Times New Roman"/>
          <w:sz w:val="28"/>
          <w:szCs w:val="28"/>
        </w:rPr>
        <w:t>Reziliență</w:t>
      </w:r>
      <w:r w:rsidRPr="00F53A49">
        <w:rPr>
          <w:rFonts w:ascii="Trebuchet MS" w:hAnsi="Trebuchet MS" w:cs="Times New Roman"/>
          <w:sz w:val="28"/>
          <w:szCs w:val="28"/>
        </w:rPr>
        <w:t>,</w:t>
      </w:r>
    </w:p>
    <w:p w14:paraId="6B671B37" w14:textId="16ED9C22" w:rsidR="002908C6" w:rsidRPr="00F53A49" w:rsidRDefault="00B61D17"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a</w:t>
      </w:r>
      <w:r w:rsidR="002908C6" w:rsidRPr="00F53A49">
        <w:rPr>
          <w:rFonts w:ascii="Trebuchet MS" w:hAnsi="Trebuchet MS" w:cs="Times New Roman"/>
          <w:sz w:val="28"/>
          <w:szCs w:val="28"/>
        </w:rPr>
        <w:t xml:space="preserve">vând în vedere necesitatea </w:t>
      </w:r>
      <w:r w:rsidRPr="00F53A49">
        <w:rPr>
          <w:rFonts w:ascii="Trebuchet MS" w:hAnsi="Trebuchet MS" w:cs="Times New Roman"/>
          <w:sz w:val="28"/>
          <w:szCs w:val="28"/>
        </w:rPr>
        <w:t>creării unui cadru juridic strategic pentru tranziția către economia circulară prin modificarea</w:t>
      </w:r>
      <w:r w:rsidR="002908C6" w:rsidRPr="00F53A49">
        <w:rPr>
          <w:rFonts w:ascii="Trebuchet MS" w:hAnsi="Trebuchet MS" w:cs="Times New Roman"/>
          <w:sz w:val="28"/>
          <w:szCs w:val="28"/>
        </w:rPr>
        <w:t xml:space="preserve"> și complet</w:t>
      </w:r>
      <w:bookmarkStart w:id="3" w:name="REF0"/>
      <w:bookmarkEnd w:id="3"/>
      <w:r w:rsidRPr="00F53A49">
        <w:rPr>
          <w:rFonts w:ascii="Trebuchet MS" w:hAnsi="Trebuchet MS" w:cs="Times New Roman"/>
          <w:sz w:val="28"/>
          <w:szCs w:val="28"/>
        </w:rPr>
        <w:t xml:space="preserve">area </w:t>
      </w:r>
      <w:r w:rsidR="002908C6" w:rsidRPr="00F53A49">
        <w:rPr>
          <w:rFonts w:ascii="Trebuchet MS" w:hAnsi="Trebuchet MS" w:cs="Times New Roman"/>
          <w:sz w:val="28"/>
          <w:szCs w:val="28"/>
        </w:rPr>
        <w:t>Ordonanței de urgență nr. 92/2021</w:t>
      </w:r>
      <w:r w:rsidR="009D6E5C">
        <w:rPr>
          <w:rFonts w:ascii="Trebuchet MS" w:hAnsi="Trebuchet MS" w:cs="Times New Roman"/>
          <w:sz w:val="28"/>
          <w:szCs w:val="28"/>
        </w:rPr>
        <w:t xml:space="preserve"> </w:t>
      </w:r>
      <w:r w:rsidR="002908C6" w:rsidRPr="00F53A49">
        <w:rPr>
          <w:rFonts w:ascii="Trebuchet MS" w:eastAsia="Times New Roman" w:hAnsi="Trebuchet MS" w:cs="Times New Roman"/>
          <w:bCs/>
          <w:sz w:val="28"/>
          <w:szCs w:val="28"/>
          <w:bdr w:val="none" w:sz="0" w:space="0" w:color="auto" w:frame="1"/>
          <w:shd w:val="clear" w:color="auto" w:fill="FFFFFF"/>
        </w:rPr>
        <w:t xml:space="preserve">privind regimul </w:t>
      </w:r>
      <w:r w:rsidR="002F4939" w:rsidRPr="00F53A49">
        <w:rPr>
          <w:rFonts w:ascii="Trebuchet MS" w:eastAsia="Times New Roman" w:hAnsi="Trebuchet MS" w:cs="Times New Roman"/>
          <w:bCs/>
          <w:sz w:val="28"/>
          <w:szCs w:val="28"/>
          <w:bdr w:val="none" w:sz="0" w:space="0" w:color="auto" w:frame="1"/>
          <w:shd w:val="clear" w:color="auto" w:fill="FFFFFF"/>
        </w:rPr>
        <w:t>deșeurilor</w:t>
      </w:r>
      <w:r w:rsidR="002908C6" w:rsidRPr="00F53A49">
        <w:rPr>
          <w:rFonts w:ascii="Trebuchet MS" w:hAnsi="Trebuchet MS" w:cs="Times New Roman"/>
          <w:sz w:val="28"/>
          <w:szCs w:val="28"/>
        </w:rPr>
        <w:t xml:space="preserve">, cu modificările și completările ulterioare, a </w:t>
      </w:r>
      <w:r w:rsidR="002908C6" w:rsidRPr="00F53A49">
        <w:rPr>
          <w:rStyle w:val="panchor"/>
          <w:rFonts w:ascii="Trebuchet MS" w:hAnsi="Trebuchet MS" w:cs="Times New Roman"/>
          <w:sz w:val="28"/>
          <w:szCs w:val="28"/>
        </w:rPr>
        <w:t>Legii serviciului de salubrizare a localităților nr. 101/2006, republicată</w:t>
      </w:r>
      <w:r w:rsidR="002908C6" w:rsidRPr="00F53A49">
        <w:rPr>
          <w:rFonts w:ascii="Trebuchet MS" w:hAnsi="Trebuchet MS" w:cs="Times New Roman"/>
          <w:sz w:val="28"/>
          <w:szCs w:val="28"/>
        </w:rPr>
        <w:t xml:space="preserve">, cu modificările și completările ulterioare și a Ordinului președintelui A.N.R.S.C. nr. 109/2007 pentru aprobarea </w:t>
      </w:r>
      <w:r w:rsidR="002908C6" w:rsidRPr="00F53A49">
        <w:rPr>
          <w:rFonts w:ascii="Trebuchet MS" w:hAnsi="Trebuchet MS" w:cs="Times New Roman"/>
          <w:sz w:val="28"/>
          <w:szCs w:val="28"/>
          <w:shd w:val="clear" w:color="auto" w:fill="FFFFFF"/>
        </w:rPr>
        <w:t>Normelor metodologice de stabilire, ajustare sau modificare a tarifelor pentru activitățile specifice serviciului de salubrizare a localităților,</w:t>
      </w:r>
      <w:r w:rsidR="00D37120" w:rsidRPr="00F53A49">
        <w:rPr>
          <w:rFonts w:ascii="Trebuchet MS" w:hAnsi="Trebuchet MS" w:cs="Times New Roman"/>
          <w:sz w:val="28"/>
          <w:szCs w:val="28"/>
          <w:shd w:val="clear" w:color="auto" w:fill="FFFFFF"/>
        </w:rPr>
        <w:t xml:space="preserve"> </w:t>
      </w:r>
      <w:r w:rsidR="002908C6" w:rsidRPr="00F53A49">
        <w:rPr>
          <w:rFonts w:ascii="Trebuchet MS" w:hAnsi="Trebuchet MS" w:cs="Times New Roman"/>
          <w:sz w:val="28"/>
          <w:szCs w:val="28"/>
        </w:rPr>
        <w:t xml:space="preserve">într-un termen cât mai scurt, astfel încât România să se conformeze cu reformele asumate în cadrul Planului </w:t>
      </w:r>
      <w:r w:rsidR="006A7D4A" w:rsidRPr="00F53A49">
        <w:rPr>
          <w:rFonts w:ascii="Trebuchet MS" w:hAnsi="Trebuchet MS" w:cs="Times New Roman"/>
          <w:sz w:val="28"/>
          <w:szCs w:val="28"/>
        </w:rPr>
        <w:t>N</w:t>
      </w:r>
      <w:r w:rsidR="002908C6" w:rsidRPr="00F53A49">
        <w:rPr>
          <w:rFonts w:ascii="Trebuchet MS" w:hAnsi="Trebuchet MS" w:cs="Times New Roman"/>
          <w:sz w:val="28"/>
          <w:szCs w:val="28"/>
        </w:rPr>
        <w:t xml:space="preserve">ațional de </w:t>
      </w:r>
      <w:r w:rsidR="006A7D4A" w:rsidRPr="00F53A49">
        <w:rPr>
          <w:rFonts w:ascii="Trebuchet MS" w:hAnsi="Trebuchet MS" w:cs="Times New Roman"/>
          <w:sz w:val="28"/>
          <w:szCs w:val="28"/>
        </w:rPr>
        <w:t>R</w:t>
      </w:r>
      <w:r w:rsidR="002908C6" w:rsidRPr="00F53A49">
        <w:rPr>
          <w:rFonts w:ascii="Trebuchet MS" w:hAnsi="Trebuchet MS" w:cs="Times New Roman"/>
          <w:sz w:val="28"/>
          <w:szCs w:val="28"/>
        </w:rPr>
        <w:t xml:space="preserve">edresare și </w:t>
      </w:r>
      <w:r w:rsidR="006A7D4A" w:rsidRPr="00F53A49">
        <w:rPr>
          <w:rFonts w:ascii="Trebuchet MS" w:hAnsi="Trebuchet MS" w:cs="Times New Roman"/>
          <w:sz w:val="28"/>
          <w:szCs w:val="28"/>
        </w:rPr>
        <w:t>R</w:t>
      </w:r>
      <w:r w:rsidR="002908C6" w:rsidRPr="00F53A49">
        <w:rPr>
          <w:rFonts w:ascii="Trebuchet MS" w:hAnsi="Trebuchet MS" w:cs="Times New Roman"/>
          <w:sz w:val="28"/>
          <w:szCs w:val="28"/>
        </w:rPr>
        <w:t>eziliență pentru componenta managementul deșeurilor</w:t>
      </w:r>
      <w:r w:rsidRPr="00F53A49">
        <w:rPr>
          <w:rFonts w:ascii="Trebuchet MS" w:hAnsi="Trebuchet MS" w:cs="Times New Roman"/>
          <w:sz w:val="28"/>
          <w:szCs w:val="28"/>
        </w:rPr>
        <w:t xml:space="preserve">, având </w:t>
      </w:r>
      <w:r w:rsidR="002908C6" w:rsidRPr="00F53A49">
        <w:rPr>
          <w:rFonts w:ascii="Trebuchet MS" w:hAnsi="Trebuchet MS" w:cs="Times New Roman"/>
          <w:sz w:val="28"/>
          <w:szCs w:val="28"/>
        </w:rPr>
        <w:t xml:space="preserve">termen </w:t>
      </w:r>
      <w:r w:rsidRPr="00F53A49">
        <w:rPr>
          <w:rFonts w:ascii="Trebuchet MS" w:hAnsi="Trebuchet MS" w:cs="Times New Roman"/>
          <w:sz w:val="28"/>
          <w:szCs w:val="28"/>
        </w:rPr>
        <w:t xml:space="preserve">de conformare </w:t>
      </w:r>
      <w:r w:rsidR="002908C6" w:rsidRPr="00F53A49">
        <w:rPr>
          <w:rFonts w:ascii="Trebuchet MS" w:hAnsi="Trebuchet MS" w:cs="Times New Roman"/>
          <w:sz w:val="28"/>
          <w:szCs w:val="28"/>
        </w:rPr>
        <w:t xml:space="preserve">trimestrului trei 2022, </w:t>
      </w:r>
    </w:p>
    <w:p w14:paraId="6D8C046A" w14:textId="0E2958A6" w:rsidR="00B9479A" w:rsidRPr="00F53A49" w:rsidRDefault="00B9479A"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t xml:space="preserve">în considerarea faptului că elementele mai sus </w:t>
      </w:r>
      <w:r w:rsidR="00115C20" w:rsidRPr="00F53A49">
        <w:rPr>
          <w:rFonts w:ascii="Trebuchet MS" w:hAnsi="Trebuchet MS" w:cs="Times New Roman"/>
          <w:sz w:val="28"/>
          <w:szCs w:val="28"/>
        </w:rPr>
        <w:t>menționate</w:t>
      </w:r>
      <w:r w:rsidRPr="00F53A49">
        <w:rPr>
          <w:rFonts w:ascii="Trebuchet MS" w:hAnsi="Trebuchet MS" w:cs="Times New Roman"/>
          <w:sz w:val="28"/>
          <w:szCs w:val="28"/>
        </w:rPr>
        <w:t xml:space="preserve"> vizează interesul public </w:t>
      </w:r>
      <w:r w:rsidR="00B61D17" w:rsidRPr="00F53A49">
        <w:rPr>
          <w:rFonts w:ascii="Trebuchet MS" w:hAnsi="Trebuchet MS" w:cs="Times New Roman"/>
          <w:sz w:val="28"/>
          <w:szCs w:val="28"/>
        </w:rPr>
        <w:t xml:space="preserve">general </w:t>
      </w:r>
      <w:r w:rsidR="00115C20" w:rsidRPr="00F53A49">
        <w:rPr>
          <w:rFonts w:ascii="Trebuchet MS" w:hAnsi="Trebuchet MS" w:cs="Times New Roman"/>
          <w:sz w:val="28"/>
          <w:szCs w:val="28"/>
        </w:rPr>
        <w:t>și</w:t>
      </w:r>
      <w:r w:rsidRPr="00F53A49">
        <w:rPr>
          <w:rFonts w:ascii="Trebuchet MS" w:hAnsi="Trebuchet MS" w:cs="Times New Roman"/>
          <w:sz w:val="28"/>
          <w:szCs w:val="28"/>
        </w:rPr>
        <w:t xml:space="preserve"> constituie </w:t>
      </w:r>
      <w:r w:rsidR="00115C20" w:rsidRPr="00F53A49">
        <w:rPr>
          <w:rFonts w:ascii="Trebuchet MS" w:hAnsi="Trebuchet MS" w:cs="Times New Roman"/>
          <w:sz w:val="28"/>
          <w:szCs w:val="28"/>
        </w:rPr>
        <w:t>situații</w:t>
      </w:r>
      <w:r w:rsidRPr="00F53A49">
        <w:rPr>
          <w:rFonts w:ascii="Trebuchet MS" w:hAnsi="Trebuchet MS" w:cs="Times New Roman"/>
          <w:sz w:val="28"/>
          <w:szCs w:val="28"/>
        </w:rPr>
        <w:t xml:space="preserve"> de </w:t>
      </w:r>
      <w:r w:rsidR="00115C20" w:rsidRPr="00F53A49">
        <w:rPr>
          <w:rFonts w:ascii="Trebuchet MS" w:hAnsi="Trebuchet MS" w:cs="Times New Roman"/>
          <w:sz w:val="28"/>
          <w:szCs w:val="28"/>
        </w:rPr>
        <w:t>urgență</w:t>
      </w:r>
      <w:r w:rsidR="002F4939" w:rsidRPr="00F53A49">
        <w:rPr>
          <w:rFonts w:ascii="Trebuchet MS" w:hAnsi="Trebuchet MS" w:cs="Times New Roman"/>
          <w:sz w:val="28"/>
          <w:szCs w:val="28"/>
        </w:rPr>
        <w:t xml:space="preserve"> ș</w:t>
      </w:r>
      <w:r w:rsidR="00115C20" w:rsidRPr="00F53A49">
        <w:rPr>
          <w:rFonts w:ascii="Trebuchet MS" w:hAnsi="Trebuchet MS" w:cs="Times New Roman"/>
          <w:sz w:val="28"/>
          <w:szCs w:val="28"/>
        </w:rPr>
        <w:t>i</w:t>
      </w:r>
      <w:r w:rsidRPr="00F53A49">
        <w:rPr>
          <w:rFonts w:ascii="Trebuchet MS" w:hAnsi="Trebuchet MS" w:cs="Times New Roman"/>
          <w:sz w:val="28"/>
          <w:szCs w:val="28"/>
        </w:rPr>
        <w:t xml:space="preserve"> extraordinare a căror reglementare nu poate fi amânată,</w:t>
      </w:r>
    </w:p>
    <w:p w14:paraId="2F924507" w14:textId="77777777" w:rsidR="00B61D17" w:rsidRPr="00F53A49" w:rsidRDefault="00B61D17" w:rsidP="00B61D17">
      <w:pPr>
        <w:spacing w:after="120" w:line="240" w:lineRule="auto"/>
        <w:ind w:firstLine="902"/>
        <w:jc w:val="both"/>
        <w:rPr>
          <w:rFonts w:ascii="Trebuchet MS" w:hAnsi="Trebuchet MS" w:cs="Times New Roman"/>
          <w:sz w:val="28"/>
          <w:szCs w:val="28"/>
        </w:rPr>
      </w:pPr>
    </w:p>
    <w:p w14:paraId="196EF463" w14:textId="633A8F86" w:rsidR="00B9479A" w:rsidRPr="00F53A49" w:rsidRDefault="00B9479A" w:rsidP="00B61D17">
      <w:pPr>
        <w:spacing w:after="120" w:line="240" w:lineRule="auto"/>
        <w:ind w:firstLine="902"/>
        <w:jc w:val="both"/>
        <w:rPr>
          <w:rFonts w:ascii="Trebuchet MS" w:hAnsi="Trebuchet MS" w:cs="Times New Roman"/>
          <w:sz w:val="28"/>
          <w:szCs w:val="28"/>
        </w:rPr>
      </w:pPr>
      <w:r w:rsidRPr="00F53A49">
        <w:rPr>
          <w:rFonts w:ascii="Trebuchet MS" w:hAnsi="Trebuchet MS" w:cs="Times New Roman"/>
          <w:sz w:val="28"/>
          <w:szCs w:val="28"/>
        </w:rPr>
        <w:lastRenderedPageBreak/>
        <w:t>în temeiul</w:t>
      </w:r>
      <w:bookmarkStart w:id="4" w:name="REF2"/>
      <w:bookmarkEnd w:id="4"/>
      <w:r w:rsidR="002F4939" w:rsidRPr="00F53A49">
        <w:rPr>
          <w:rFonts w:ascii="Trebuchet MS" w:hAnsi="Trebuchet MS" w:cs="Times New Roman"/>
          <w:sz w:val="28"/>
          <w:szCs w:val="28"/>
        </w:rPr>
        <w:t xml:space="preserve"> </w:t>
      </w:r>
      <w:r w:rsidRPr="00F53A49">
        <w:rPr>
          <w:rStyle w:val="panchor"/>
          <w:rFonts w:ascii="Trebuchet MS" w:hAnsi="Trebuchet MS" w:cs="Times New Roman"/>
          <w:sz w:val="28"/>
          <w:szCs w:val="28"/>
        </w:rPr>
        <w:t xml:space="preserve">art. 115 alin. (4) din </w:t>
      </w:r>
      <w:r w:rsidR="00115C20" w:rsidRPr="00F53A49">
        <w:rPr>
          <w:rStyle w:val="panchor"/>
          <w:rFonts w:ascii="Trebuchet MS" w:hAnsi="Trebuchet MS" w:cs="Times New Roman"/>
          <w:sz w:val="28"/>
          <w:szCs w:val="28"/>
        </w:rPr>
        <w:t>Constituția</w:t>
      </w:r>
      <w:r w:rsidRPr="00F53A49">
        <w:rPr>
          <w:rStyle w:val="panchor"/>
          <w:rFonts w:ascii="Trebuchet MS" w:hAnsi="Trebuchet MS" w:cs="Times New Roman"/>
          <w:sz w:val="28"/>
          <w:szCs w:val="28"/>
        </w:rPr>
        <w:t xml:space="preserve"> României, republicată</w:t>
      </w:r>
      <w:r w:rsidRPr="00F53A49">
        <w:rPr>
          <w:rFonts w:ascii="Trebuchet MS" w:hAnsi="Trebuchet MS" w:cs="Times New Roman"/>
          <w:sz w:val="28"/>
          <w:szCs w:val="28"/>
        </w:rPr>
        <w:t>,</w:t>
      </w:r>
    </w:p>
    <w:p w14:paraId="50A24172" w14:textId="77777777" w:rsidR="00B61D17" w:rsidRPr="00F53A49" w:rsidRDefault="00B61D17" w:rsidP="00B61D17">
      <w:pPr>
        <w:spacing w:after="120" w:line="240" w:lineRule="auto"/>
        <w:ind w:firstLine="902"/>
        <w:jc w:val="both"/>
        <w:rPr>
          <w:rFonts w:ascii="Trebuchet MS" w:hAnsi="Trebuchet MS" w:cs="Times New Roman"/>
          <w:sz w:val="28"/>
          <w:szCs w:val="28"/>
        </w:rPr>
      </w:pPr>
    </w:p>
    <w:p w14:paraId="7BB59730" w14:textId="77777777" w:rsidR="00B9479A" w:rsidRPr="00F53A49" w:rsidRDefault="00B9479A" w:rsidP="00B61D17">
      <w:pPr>
        <w:spacing w:after="120" w:line="240" w:lineRule="auto"/>
        <w:ind w:firstLine="902"/>
        <w:jc w:val="both"/>
        <w:rPr>
          <w:rFonts w:ascii="Trebuchet MS" w:eastAsia="Times New Roman" w:hAnsi="Trebuchet MS" w:cs="Times New Roman"/>
          <w:b/>
          <w:sz w:val="28"/>
          <w:szCs w:val="28"/>
          <w:bdr w:val="none" w:sz="0" w:space="0" w:color="auto" w:frame="1"/>
          <w:shd w:val="clear" w:color="auto" w:fill="FFFFFF"/>
        </w:rPr>
      </w:pPr>
      <w:r w:rsidRPr="00F53A49">
        <w:rPr>
          <w:rFonts w:ascii="Trebuchet MS" w:hAnsi="Trebuchet MS" w:cs="Times New Roman"/>
          <w:sz w:val="28"/>
          <w:szCs w:val="28"/>
        </w:rPr>
        <w:t xml:space="preserve">Guvernul României adoptă prezenta </w:t>
      </w:r>
      <w:r w:rsidR="00115C20" w:rsidRPr="00F53A49">
        <w:rPr>
          <w:rFonts w:ascii="Trebuchet MS" w:hAnsi="Trebuchet MS" w:cs="Times New Roman"/>
          <w:sz w:val="28"/>
          <w:szCs w:val="28"/>
        </w:rPr>
        <w:t>ordonanță</w:t>
      </w:r>
      <w:r w:rsidRPr="00F53A49">
        <w:rPr>
          <w:rFonts w:ascii="Trebuchet MS" w:hAnsi="Trebuchet MS" w:cs="Times New Roman"/>
          <w:sz w:val="28"/>
          <w:szCs w:val="28"/>
        </w:rPr>
        <w:t xml:space="preserve"> de </w:t>
      </w:r>
      <w:r w:rsidR="00115C20" w:rsidRPr="00F53A49">
        <w:rPr>
          <w:rFonts w:ascii="Trebuchet MS" w:hAnsi="Trebuchet MS" w:cs="Times New Roman"/>
          <w:sz w:val="28"/>
          <w:szCs w:val="28"/>
        </w:rPr>
        <w:t>urgență</w:t>
      </w:r>
      <w:r w:rsidRPr="00F53A49">
        <w:rPr>
          <w:rFonts w:ascii="Trebuchet MS" w:hAnsi="Trebuchet MS" w:cs="Times New Roman"/>
          <w:sz w:val="28"/>
          <w:szCs w:val="28"/>
        </w:rPr>
        <w:t>.</w:t>
      </w:r>
    </w:p>
    <w:p w14:paraId="00761868" w14:textId="77777777" w:rsidR="00B9479A" w:rsidRPr="00F53A49" w:rsidRDefault="00B9479A" w:rsidP="00BB1DD0">
      <w:pPr>
        <w:spacing w:after="120" w:line="240" w:lineRule="auto"/>
        <w:jc w:val="both"/>
        <w:rPr>
          <w:rFonts w:ascii="Trebuchet MS" w:eastAsia="Times New Roman" w:hAnsi="Trebuchet MS" w:cs="Times New Roman"/>
          <w:b/>
          <w:sz w:val="28"/>
          <w:szCs w:val="28"/>
          <w:bdr w:val="none" w:sz="0" w:space="0" w:color="auto" w:frame="1"/>
          <w:shd w:val="clear" w:color="auto" w:fill="FFFFFF"/>
        </w:rPr>
      </w:pPr>
    </w:p>
    <w:p w14:paraId="4D930CF2" w14:textId="514F8F3F" w:rsidR="003D4C72" w:rsidRPr="00F53A49" w:rsidRDefault="002908C6" w:rsidP="007279A3">
      <w:pPr>
        <w:spacing w:after="120" w:line="240" w:lineRule="auto"/>
        <w:ind w:firstLine="720"/>
        <w:jc w:val="both"/>
        <w:rPr>
          <w:rFonts w:ascii="Trebuchet MS" w:eastAsia="Times New Roman" w:hAnsi="Trebuchet MS" w:cs="Times New Roman"/>
          <w:b/>
          <w:sz w:val="28"/>
          <w:szCs w:val="28"/>
          <w:bdr w:val="none" w:sz="0" w:space="0" w:color="auto" w:frame="1"/>
          <w:shd w:val="clear" w:color="auto" w:fill="FFFFFF"/>
        </w:rPr>
      </w:pPr>
      <w:r w:rsidRPr="00F53A49">
        <w:rPr>
          <w:rFonts w:ascii="Trebuchet MS" w:eastAsia="Times New Roman" w:hAnsi="Trebuchet MS" w:cs="Times New Roman"/>
          <w:b/>
          <w:sz w:val="28"/>
          <w:szCs w:val="28"/>
          <w:bdr w:val="none" w:sz="0" w:space="0" w:color="auto" w:frame="1"/>
          <w:shd w:val="clear" w:color="auto" w:fill="FFFFFF"/>
        </w:rPr>
        <w:t>Articolul I</w:t>
      </w:r>
      <w:r w:rsidR="00CD2C77" w:rsidRPr="00F53A49">
        <w:rPr>
          <w:rFonts w:ascii="Trebuchet MS" w:eastAsia="Times New Roman" w:hAnsi="Trebuchet MS" w:cs="Times New Roman"/>
          <w:bCs/>
          <w:sz w:val="28"/>
          <w:szCs w:val="28"/>
          <w:bdr w:val="none" w:sz="0" w:space="0" w:color="auto" w:frame="1"/>
          <w:shd w:val="clear" w:color="auto" w:fill="FFFFFF"/>
        </w:rPr>
        <w:t xml:space="preserve"> - Ordonanța de urgență a Guvernului nr. 92/2021 privind regimul deșeurilor, publicată în Monitorul Oficial, Partea I nr. 820 din 26 august 2021, cu modificările și completările ulterioare, se modifică și se completează după cum urmează:</w:t>
      </w:r>
    </w:p>
    <w:p w14:paraId="1D647E7A" w14:textId="7778C0C0" w:rsidR="003D4C72" w:rsidRPr="00F53A49" w:rsidRDefault="000B04A0" w:rsidP="00B03296">
      <w:pPr>
        <w:pStyle w:val="ListParagraph"/>
        <w:numPr>
          <w:ilvl w:val="0"/>
          <w:numId w:val="36"/>
        </w:numPr>
        <w:spacing w:after="120" w:line="240" w:lineRule="auto"/>
        <w:ind w:left="0" w:firstLine="900"/>
        <w:jc w:val="both"/>
        <w:rPr>
          <w:rFonts w:ascii="Trebuchet MS" w:eastAsia="Times New Roman" w:hAnsi="Trebuchet MS" w:cs="Times New Roman"/>
          <w:bCs/>
          <w:sz w:val="28"/>
          <w:szCs w:val="28"/>
          <w:bdr w:val="none" w:sz="0" w:space="0" w:color="auto" w:frame="1"/>
          <w:shd w:val="clear" w:color="auto" w:fill="FFFFFF"/>
          <w:lang w:val="ro-RO"/>
        </w:rPr>
      </w:pPr>
      <w:r w:rsidRPr="00F53A49">
        <w:rPr>
          <w:rFonts w:ascii="Trebuchet MS" w:hAnsi="Trebuchet MS" w:cs="Times New Roman"/>
          <w:bCs/>
          <w:sz w:val="28"/>
          <w:szCs w:val="28"/>
          <w:lang w:val="ro-RO"/>
        </w:rPr>
        <w:t>La articolul 17</w:t>
      </w:r>
      <w:r w:rsidR="00CD2C77" w:rsidRPr="00F53A49">
        <w:rPr>
          <w:rFonts w:ascii="Trebuchet MS" w:hAnsi="Trebuchet MS" w:cs="Times New Roman"/>
          <w:bCs/>
          <w:sz w:val="28"/>
          <w:szCs w:val="28"/>
          <w:lang w:val="ro-RO"/>
        </w:rPr>
        <w:t xml:space="preserve">, </w:t>
      </w:r>
      <w:r w:rsidRPr="00F53A49">
        <w:rPr>
          <w:rFonts w:ascii="Trebuchet MS" w:hAnsi="Trebuchet MS" w:cs="Times New Roman"/>
          <w:bCs/>
          <w:sz w:val="28"/>
          <w:szCs w:val="28"/>
          <w:lang w:val="ro-RO"/>
        </w:rPr>
        <w:t>literele j) și k) ale alineatului (5)</w:t>
      </w:r>
      <w:r w:rsidR="00B03296" w:rsidRPr="00F53A49">
        <w:rPr>
          <w:rFonts w:ascii="Trebuchet MS" w:hAnsi="Trebuchet MS" w:cs="Times New Roman"/>
          <w:bCs/>
          <w:sz w:val="28"/>
          <w:szCs w:val="28"/>
          <w:lang w:val="ro-RO"/>
        </w:rPr>
        <w:t xml:space="preserve"> </w:t>
      </w:r>
      <w:r w:rsidR="003D4C72" w:rsidRPr="00F53A49">
        <w:rPr>
          <w:rFonts w:ascii="Trebuchet MS" w:eastAsia="Times New Roman" w:hAnsi="Trebuchet MS" w:cs="Times New Roman"/>
          <w:bCs/>
          <w:sz w:val="28"/>
          <w:szCs w:val="28"/>
          <w:bdr w:val="none" w:sz="0" w:space="0" w:color="auto" w:frame="1"/>
          <w:shd w:val="clear" w:color="auto" w:fill="FFFFFF"/>
          <w:lang w:val="ro-RO"/>
        </w:rPr>
        <w:t xml:space="preserve">se modifică </w:t>
      </w:r>
      <w:r w:rsidRPr="00F53A49">
        <w:rPr>
          <w:rFonts w:ascii="Trebuchet MS" w:hAnsi="Trebuchet MS" w:cs="Times New Roman"/>
          <w:bCs/>
          <w:sz w:val="28"/>
          <w:szCs w:val="28"/>
          <w:lang w:val="ro-RO"/>
        </w:rPr>
        <w:t>și vor avea următorul cuprins:</w:t>
      </w:r>
    </w:p>
    <w:p w14:paraId="3354D61A" w14:textId="7E8CA7B1" w:rsidR="003D4C72" w:rsidRPr="00F53A49" w:rsidRDefault="003D4C72" w:rsidP="007279A3">
      <w:pPr>
        <w:spacing w:after="120" w:line="240" w:lineRule="auto"/>
        <w:ind w:firstLine="720"/>
        <w:jc w:val="both"/>
        <w:rPr>
          <w:rFonts w:ascii="Trebuchet MS" w:eastAsia="Times New Roman" w:hAnsi="Trebuchet MS" w:cs="Times New Roman"/>
          <w:bCs/>
          <w:sz w:val="28"/>
          <w:szCs w:val="28"/>
          <w:bdr w:val="none" w:sz="0" w:space="0" w:color="auto" w:frame="1"/>
          <w:shd w:val="clear" w:color="auto" w:fill="FFFFFF"/>
        </w:rPr>
      </w:pPr>
      <w:r w:rsidRPr="00F53A49">
        <w:rPr>
          <w:rFonts w:ascii="Trebuchet MS" w:eastAsia="Times New Roman" w:hAnsi="Trebuchet MS" w:cs="Times New Roman"/>
          <w:bCs/>
          <w:sz w:val="28"/>
          <w:szCs w:val="28"/>
          <w:bdr w:val="none" w:sz="0" w:space="0" w:color="auto" w:frame="1"/>
          <w:shd w:val="clear" w:color="auto" w:fill="FFFFFF"/>
        </w:rPr>
        <w:t xml:space="preserve">„j) să aplice după aprobarea tarifelor/taxelor prevăzute la lit. i) pentru gestionarea </w:t>
      </w:r>
      <w:r w:rsidR="002F4939" w:rsidRPr="00F53A49">
        <w:rPr>
          <w:rFonts w:ascii="Trebuchet MS" w:eastAsia="Times New Roman" w:hAnsi="Trebuchet MS" w:cs="Times New Roman"/>
          <w:bCs/>
          <w:sz w:val="28"/>
          <w:szCs w:val="28"/>
          <w:bdr w:val="none" w:sz="0" w:space="0" w:color="auto" w:frame="1"/>
          <w:shd w:val="clear" w:color="auto" w:fill="FFFFFF"/>
        </w:rPr>
        <w:t>deșeurilor</w:t>
      </w:r>
      <w:r w:rsidRPr="00F53A49">
        <w:rPr>
          <w:rFonts w:ascii="Trebuchet MS" w:eastAsia="Times New Roman" w:hAnsi="Trebuchet MS" w:cs="Times New Roman"/>
          <w:bCs/>
          <w:sz w:val="28"/>
          <w:szCs w:val="28"/>
          <w:bdr w:val="none" w:sz="0" w:space="0" w:color="auto" w:frame="1"/>
          <w:shd w:val="clear" w:color="auto" w:fill="FFFFFF"/>
        </w:rPr>
        <w:t xml:space="preserve"> prevăzute la lit. a) valoarea </w:t>
      </w:r>
      <w:r w:rsidR="002F4939" w:rsidRPr="00F53A49">
        <w:rPr>
          <w:rFonts w:ascii="Trebuchet MS" w:eastAsia="Times New Roman" w:hAnsi="Trebuchet MS" w:cs="Times New Roman"/>
          <w:bCs/>
          <w:sz w:val="28"/>
          <w:szCs w:val="28"/>
          <w:bdr w:val="none" w:sz="0" w:space="0" w:color="auto" w:frame="1"/>
          <w:shd w:val="clear" w:color="auto" w:fill="FFFFFF"/>
        </w:rPr>
        <w:t>contribuției</w:t>
      </w:r>
      <w:r w:rsidRPr="00F53A49">
        <w:rPr>
          <w:rFonts w:ascii="Trebuchet MS" w:eastAsia="Times New Roman" w:hAnsi="Trebuchet MS" w:cs="Times New Roman"/>
          <w:bCs/>
          <w:sz w:val="28"/>
          <w:szCs w:val="28"/>
          <w:bdr w:val="none" w:sz="0" w:space="0" w:color="auto" w:frame="1"/>
          <w:shd w:val="clear" w:color="auto" w:fill="FFFFFF"/>
        </w:rPr>
        <w:t xml:space="preserve"> pentru economia circulară prevăzută la art. 9 alin. (1) lit. c) din Ordonanța de urgență a Guvernului nr. 196/2005 privind Fondul pentru mediu, aprobată cu modificări și completări prin Legea nr. 105/2006, cu modificările și completările ulterioare, numai pentru cantitățile de </w:t>
      </w:r>
      <w:r w:rsidR="002F4939" w:rsidRPr="00F53A49">
        <w:rPr>
          <w:rFonts w:ascii="Trebuchet MS" w:eastAsia="Times New Roman" w:hAnsi="Trebuchet MS" w:cs="Times New Roman"/>
          <w:bCs/>
          <w:sz w:val="28"/>
          <w:szCs w:val="28"/>
          <w:bdr w:val="none" w:sz="0" w:space="0" w:color="auto" w:frame="1"/>
          <w:shd w:val="clear" w:color="auto" w:fill="FFFFFF"/>
        </w:rPr>
        <w:t>deșeuri</w:t>
      </w:r>
      <w:r w:rsidRPr="00F53A49">
        <w:rPr>
          <w:rFonts w:ascii="Trebuchet MS" w:eastAsia="Times New Roman" w:hAnsi="Trebuchet MS" w:cs="Times New Roman"/>
          <w:bCs/>
          <w:sz w:val="28"/>
          <w:szCs w:val="28"/>
          <w:bdr w:val="none" w:sz="0" w:space="0" w:color="auto" w:frame="1"/>
          <w:shd w:val="clear" w:color="auto" w:fill="FFFFFF"/>
        </w:rPr>
        <w:t xml:space="preserve"> destinate a fi eliminate prin depozitare rezultate din aplicarea indicatorilor de </w:t>
      </w:r>
      <w:r w:rsidR="002F4939" w:rsidRPr="00F53A49">
        <w:rPr>
          <w:rFonts w:ascii="Trebuchet MS" w:eastAsia="Times New Roman" w:hAnsi="Trebuchet MS" w:cs="Times New Roman"/>
          <w:bCs/>
          <w:sz w:val="28"/>
          <w:szCs w:val="28"/>
          <w:bdr w:val="none" w:sz="0" w:space="0" w:color="auto" w:frame="1"/>
          <w:shd w:val="clear" w:color="auto" w:fill="FFFFFF"/>
        </w:rPr>
        <w:t>performanță</w:t>
      </w:r>
      <w:r w:rsidRPr="00F53A49">
        <w:rPr>
          <w:rFonts w:ascii="Trebuchet MS" w:eastAsia="Times New Roman" w:hAnsi="Trebuchet MS" w:cs="Times New Roman"/>
          <w:bCs/>
          <w:sz w:val="28"/>
          <w:szCs w:val="28"/>
          <w:bdr w:val="none" w:sz="0" w:space="0" w:color="auto" w:frame="1"/>
          <w:shd w:val="clear" w:color="auto" w:fill="FFFFFF"/>
        </w:rPr>
        <w:t xml:space="preserve"> </w:t>
      </w:r>
      <w:r w:rsidR="002F4939" w:rsidRPr="00F53A49">
        <w:rPr>
          <w:rFonts w:ascii="Trebuchet MS" w:eastAsia="Times New Roman" w:hAnsi="Trebuchet MS" w:cs="Times New Roman"/>
          <w:bCs/>
          <w:sz w:val="28"/>
          <w:szCs w:val="28"/>
          <w:bdr w:val="none" w:sz="0" w:space="0" w:color="auto" w:frame="1"/>
          <w:shd w:val="clear" w:color="auto" w:fill="FFFFFF"/>
        </w:rPr>
        <w:t>prevăzuți</w:t>
      </w:r>
      <w:r w:rsidRPr="00F53A49">
        <w:rPr>
          <w:rFonts w:ascii="Trebuchet MS" w:eastAsia="Times New Roman" w:hAnsi="Trebuchet MS" w:cs="Times New Roman"/>
          <w:bCs/>
          <w:sz w:val="28"/>
          <w:szCs w:val="28"/>
          <w:bdr w:val="none" w:sz="0" w:space="0" w:color="auto" w:frame="1"/>
          <w:shd w:val="clear" w:color="auto" w:fill="FFFFFF"/>
        </w:rPr>
        <w:t xml:space="preserve"> în </w:t>
      </w:r>
      <w:r w:rsidR="00BB1DD0" w:rsidRPr="00F53A49">
        <w:rPr>
          <w:rFonts w:ascii="Trebuchet MS" w:eastAsia="Times New Roman" w:hAnsi="Trebuchet MS" w:cs="Times New Roman"/>
          <w:bCs/>
          <w:sz w:val="28"/>
          <w:szCs w:val="28"/>
          <w:bdr w:val="none" w:sz="0" w:space="0" w:color="auto" w:frame="1"/>
          <w:shd w:val="clear" w:color="auto" w:fill="FFFFFF"/>
        </w:rPr>
        <w:t>contracte</w:t>
      </w:r>
      <w:r w:rsidR="00BB1DD0" w:rsidRPr="00F53A49">
        <w:rPr>
          <w:rFonts w:ascii="Trebuchet MS" w:eastAsia="Times New Roman" w:hAnsi="Trebuchet MS" w:cs="Times New Roman"/>
          <w:bCs/>
          <w:iCs/>
          <w:sz w:val="28"/>
          <w:szCs w:val="28"/>
          <w:bdr w:val="none" w:sz="0" w:space="0" w:color="auto" w:frame="1"/>
          <w:shd w:val="clear" w:color="auto" w:fill="FFFFFF"/>
        </w:rPr>
        <w:t>;</w:t>
      </w:r>
    </w:p>
    <w:p w14:paraId="58A67DBC" w14:textId="4262AEEC" w:rsidR="003D4C72" w:rsidRPr="00F53A49" w:rsidRDefault="003D4C72" w:rsidP="007279A3">
      <w:pPr>
        <w:spacing w:after="120" w:line="240" w:lineRule="auto"/>
        <w:ind w:firstLine="720"/>
        <w:jc w:val="both"/>
        <w:rPr>
          <w:rFonts w:ascii="Trebuchet MS" w:hAnsi="Trebuchet MS" w:cs="Times New Roman"/>
          <w:bCs/>
          <w:sz w:val="28"/>
          <w:szCs w:val="28"/>
        </w:rPr>
      </w:pPr>
      <w:r w:rsidRPr="00F53A49">
        <w:rPr>
          <w:rFonts w:ascii="Trebuchet MS" w:hAnsi="Trebuchet MS" w:cs="Times New Roman"/>
          <w:bCs/>
          <w:sz w:val="28"/>
          <w:szCs w:val="28"/>
        </w:rPr>
        <w:t xml:space="preserve">k) să aplice după aprobarea tarifelor/taxelor prevăzute la lit. i) pentru gestionarea </w:t>
      </w:r>
      <w:r w:rsidR="00BB3F60" w:rsidRPr="00F53A49">
        <w:rPr>
          <w:rFonts w:ascii="Trebuchet MS" w:hAnsi="Trebuchet MS" w:cs="Times New Roman"/>
          <w:bCs/>
          <w:sz w:val="28"/>
          <w:szCs w:val="28"/>
        </w:rPr>
        <w:t>deșeurilor</w:t>
      </w:r>
      <w:r w:rsidRPr="00F53A49">
        <w:rPr>
          <w:rFonts w:ascii="Trebuchet MS" w:hAnsi="Trebuchet MS" w:cs="Times New Roman"/>
          <w:bCs/>
          <w:sz w:val="28"/>
          <w:szCs w:val="28"/>
        </w:rPr>
        <w:t xml:space="preserve">, altele decât cele prevăzute la lit. a), valoarea </w:t>
      </w:r>
      <w:r w:rsidR="00BB3F60" w:rsidRPr="00F53A49">
        <w:rPr>
          <w:rFonts w:ascii="Trebuchet MS" w:hAnsi="Trebuchet MS" w:cs="Times New Roman"/>
          <w:bCs/>
          <w:sz w:val="28"/>
          <w:szCs w:val="28"/>
        </w:rPr>
        <w:t>contribuției</w:t>
      </w:r>
      <w:r w:rsidRPr="00F53A49">
        <w:rPr>
          <w:rFonts w:ascii="Trebuchet MS" w:hAnsi="Trebuchet MS" w:cs="Times New Roman"/>
          <w:bCs/>
          <w:sz w:val="28"/>
          <w:szCs w:val="28"/>
        </w:rPr>
        <w:t xml:space="preserve"> pentru economia circulară prevăzută în </w:t>
      </w:r>
      <w:r w:rsidR="00BB3F60" w:rsidRPr="00F53A49">
        <w:rPr>
          <w:rFonts w:ascii="Trebuchet MS" w:hAnsi="Trebuchet MS" w:cs="Times New Roman"/>
          <w:bCs/>
          <w:sz w:val="28"/>
          <w:szCs w:val="28"/>
        </w:rPr>
        <w:t>Ordonanța</w:t>
      </w:r>
      <w:r w:rsidRPr="00F53A49">
        <w:rPr>
          <w:rFonts w:ascii="Trebuchet MS" w:hAnsi="Trebuchet MS" w:cs="Times New Roman"/>
          <w:bCs/>
          <w:sz w:val="28"/>
          <w:szCs w:val="28"/>
        </w:rPr>
        <w:t xml:space="preserve"> de </w:t>
      </w:r>
      <w:r w:rsidR="00BB3F60" w:rsidRPr="00F53A49">
        <w:rPr>
          <w:rFonts w:ascii="Trebuchet MS" w:hAnsi="Trebuchet MS" w:cs="Times New Roman"/>
          <w:bCs/>
          <w:sz w:val="28"/>
          <w:szCs w:val="28"/>
        </w:rPr>
        <w:t>urgență</w:t>
      </w:r>
      <w:r w:rsidRPr="00F53A49">
        <w:rPr>
          <w:rFonts w:ascii="Trebuchet MS" w:hAnsi="Trebuchet MS" w:cs="Times New Roman"/>
          <w:bCs/>
          <w:sz w:val="28"/>
          <w:szCs w:val="28"/>
        </w:rPr>
        <w:t xml:space="preserve"> a Guvernului nr. 196/2005, cu modificările </w:t>
      </w:r>
      <w:r w:rsidR="00BB3F60" w:rsidRPr="00F53A49">
        <w:rPr>
          <w:rFonts w:ascii="Trebuchet MS" w:hAnsi="Trebuchet MS" w:cs="Times New Roman"/>
          <w:bCs/>
          <w:sz w:val="28"/>
          <w:szCs w:val="28"/>
        </w:rPr>
        <w:t>și</w:t>
      </w:r>
      <w:r w:rsidRPr="00F53A49">
        <w:rPr>
          <w:rFonts w:ascii="Trebuchet MS" w:hAnsi="Trebuchet MS" w:cs="Times New Roman"/>
          <w:bCs/>
          <w:sz w:val="28"/>
          <w:szCs w:val="28"/>
        </w:rPr>
        <w:t xml:space="preserve"> completările ulterioare, pentru cantitățile de </w:t>
      </w:r>
      <w:r w:rsidR="00BB3F60" w:rsidRPr="00F53A49">
        <w:rPr>
          <w:rFonts w:ascii="Trebuchet MS" w:hAnsi="Trebuchet MS" w:cs="Times New Roman"/>
          <w:bCs/>
          <w:sz w:val="28"/>
          <w:szCs w:val="28"/>
        </w:rPr>
        <w:t>deșeuri</w:t>
      </w:r>
      <w:r w:rsidRPr="00F53A49">
        <w:rPr>
          <w:rFonts w:ascii="Trebuchet MS" w:hAnsi="Trebuchet MS" w:cs="Times New Roman"/>
          <w:bCs/>
          <w:sz w:val="28"/>
          <w:szCs w:val="28"/>
        </w:rPr>
        <w:t xml:space="preserve"> destinate a fi eliminate prin depozitare</w:t>
      </w:r>
      <w:r w:rsidR="00456522" w:rsidRPr="00F53A49">
        <w:rPr>
          <w:rFonts w:ascii="Trebuchet MS" w:hAnsi="Trebuchet MS" w:cs="Times New Roman"/>
          <w:bCs/>
          <w:sz w:val="28"/>
          <w:szCs w:val="28"/>
        </w:rPr>
        <w:t>;</w:t>
      </w:r>
      <w:r w:rsidR="00B03296" w:rsidRPr="00B03296">
        <w:rPr>
          <w:rFonts w:ascii="Trebuchet MS" w:eastAsia="Times New Roman" w:hAnsi="Trebuchet MS" w:cs="Calibri"/>
          <w:sz w:val="28"/>
          <w:szCs w:val="28"/>
          <w:lang w:eastAsia="en-US"/>
        </w:rPr>
        <w:t>”</w:t>
      </w:r>
    </w:p>
    <w:p w14:paraId="5D7A3753" w14:textId="423D5222" w:rsidR="00B03296" w:rsidRPr="00B03296" w:rsidRDefault="00B03296" w:rsidP="007279A3">
      <w:pPr>
        <w:shd w:val="clear" w:color="auto" w:fill="FFFFFF"/>
        <w:tabs>
          <w:tab w:val="left" w:pos="1260"/>
          <w:tab w:val="left" w:pos="1530"/>
        </w:tabs>
        <w:spacing w:after="120" w:line="240" w:lineRule="auto"/>
        <w:ind w:firstLine="907"/>
        <w:jc w:val="both"/>
        <w:rPr>
          <w:rFonts w:ascii="Trebuchet MS" w:eastAsia="Times New Roman" w:hAnsi="Trebuchet MS" w:cs="Calibri"/>
          <w:sz w:val="28"/>
          <w:szCs w:val="28"/>
          <w:lang w:eastAsia="en-US"/>
        </w:rPr>
      </w:pPr>
      <w:r w:rsidRPr="00B03296">
        <w:rPr>
          <w:rFonts w:ascii="Trebuchet MS" w:eastAsia="Times New Roman" w:hAnsi="Trebuchet MS" w:cs="Calibri"/>
          <w:sz w:val="28"/>
          <w:szCs w:val="28"/>
          <w:lang w:eastAsia="en-US"/>
        </w:rPr>
        <w:t>2.</w:t>
      </w:r>
      <w:r w:rsidRPr="00F53A49">
        <w:rPr>
          <w:rFonts w:ascii="Trebuchet MS" w:eastAsia="Times New Roman" w:hAnsi="Trebuchet MS" w:cs="Calibri"/>
          <w:sz w:val="28"/>
          <w:szCs w:val="28"/>
          <w:lang w:eastAsia="en-US"/>
        </w:rPr>
        <w:t xml:space="preserve"> </w:t>
      </w:r>
      <w:r w:rsidRPr="00B03296">
        <w:rPr>
          <w:rFonts w:ascii="Trebuchet MS" w:eastAsia="Times New Roman" w:hAnsi="Trebuchet MS" w:cs="Calibri"/>
          <w:sz w:val="28"/>
          <w:szCs w:val="28"/>
          <w:lang w:eastAsia="en-US"/>
        </w:rPr>
        <w:t>La articolul 38, după alineatul (2,) se introduce un nou alineat, alineatul (3) cu următorul cuprins:</w:t>
      </w:r>
    </w:p>
    <w:p w14:paraId="06326A6B" w14:textId="733CAC85" w:rsidR="003D4C72" w:rsidRPr="007279A3" w:rsidRDefault="00B03296" w:rsidP="007279A3">
      <w:pPr>
        <w:shd w:val="clear" w:color="auto" w:fill="FFFFFF"/>
        <w:tabs>
          <w:tab w:val="left" w:pos="1530"/>
        </w:tabs>
        <w:spacing w:after="120" w:line="240" w:lineRule="auto"/>
        <w:ind w:firstLine="907"/>
        <w:jc w:val="both"/>
        <w:rPr>
          <w:rFonts w:ascii="Trebuchet MS" w:eastAsia="Times New Roman" w:hAnsi="Trebuchet MS" w:cs="Calibri"/>
          <w:sz w:val="28"/>
          <w:szCs w:val="28"/>
          <w:lang w:eastAsia="en-US"/>
        </w:rPr>
      </w:pPr>
      <w:r w:rsidRPr="00B03296">
        <w:rPr>
          <w:rFonts w:ascii="Trebuchet MS" w:eastAsia="Times New Roman" w:hAnsi="Trebuchet MS" w:cs="Calibri"/>
          <w:sz w:val="28"/>
          <w:szCs w:val="28"/>
          <w:lang w:eastAsia="en-US"/>
        </w:rPr>
        <w:t xml:space="preserve">”(3) PJGD se actualizează în baza investițiilor necesare pentru conformarea cu programele de finanțare, după notificarea APM în vederea aplicării HG 1076/2004 privind stabilirea procedurii de realizare a evaluării de mediu pentru planuri </w:t>
      </w:r>
      <w:r w:rsidRPr="00F53A49">
        <w:rPr>
          <w:rFonts w:ascii="Trebuchet MS" w:eastAsia="Times New Roman" w:hAnsi="Trebuchet MS" w:cs="Calibri"/>
          <w:sz w:val="28"/>
          <w:szCs w:val="28"/>
          <w:lang w:eastAsia="en-US"/>
        </w:rPr>
        <w:t>și</w:t>
      </w:r>
      <w:r w:rsidRPr="00B03296">
        <w:rPr>
          <w:rFonts w:ascii="Trebuchet MS" w:eastAsia="Times New Roman" w:hAnsi="Trebuchet MS" w:cs="Calibri"/>
          <w:sz w:val="28"/>
          <w:szCs w:val="28"/>
          <w:lang w:eastAsia="en-US"/>
        </w:rPr>
        <w:t xml:space="preserve"> programe.”</w:t>
      </w:r>
    </w:p>
    <w:p w14:paraId="6643973E" w14:textId="6AD52EB1" w:rsidR="003D4C72" w:rsidRPr="00F53A49" w:rsidRDefault="003D4C72" w:rsidP="007279A3">
      <w:pPr>
        <w:spacing w:after="120" w:line="240" w:lineRule="auto"/>
        <w:ind w:firstLine="675"/>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Art</w:t>
      </w:r>
      <w:r w:rsidR="0038752C" w:rsidRPr="00F53A49">
        <w:rPr>
          <w:rFonts w:ascii="Trebuchet MS" w:hAnsi="Trebuchet MS" w:cs="Times New Roman"/>
          <w:b/>
          <w:bCs/>
          <w:sz w:val="28"/>
          <w:szCs w:val="28"/>
          <w:shd w:val="clear" w:color="auto" w:fill="FFFFFF"/>
        </w:rPr>
        <w:t>icolul I</w:t>
      </w:r>
      <w:r w:rsidRPr="00F53A49">
        <w:rPr>
          <w:rFonts w:ascii="Trebuchet MS" w:hAnsi="Trebuchet MS" w:cs="Times New Roman"/>
          <w:b/>
          <w:bCs/>
          <w:sz w:val="28"/>
          <w:szCs w:val="28"/>
          <w:shd w:val="clear" w:color="auto" w:fill="FFFFFF"/>
        </w:rPr>
        <w:t xml:space="preserve">I </w:t>
      </w:r>
      <w:r w:rsidR="00CD2C77" w:rsidRPr="00F53A49">
        <w:rPr>
          <w:rFonts w:ascii="Trebuchet MS" w:hAnsi="Trebuchet MS" w:cs="Times New Roman"/>
          <w:b/>
          <w:bCs/>
          <w:sz w:val="28"/>
          <w:szCs w:val="28"/>
          <w:shd w:val="clear" w:color="auto" w:fill="FFFFFF"/>
        </w:rPr>
        <w:t xml:space="preserve">- </w:t>
      </w:r>
      <w:r w:rsidRPr="00F53A49">
        <w:rPr>
          <w:rFonts w:ascii="Trebuchet MS" w:hAnsi="Trebuchet MS" w:cs="Times New Roman"/>
          <w:sz w:val="28"/>
          <w:szCs w:val="28"/>
          <w:shd w:val="clear" w:color="auto" w:fill="FFFFFF"/>
        </w:rPr>
        <w:t xml:space="preserve">Legea serviciului de salubrizare a localităților nr. 101/2006, republicată în Monitorul Oficial al României, Partea I, </w:t>
      </w:r>
      <w:r w:rsidRPr="00F53A49">
        <w:rPr>
          <w:rFonts w:ascii="Trebuchet MS" w:hAnsi="Trebuchet MS" w:cs="Times New Roman"/>
          <w:sz w:val="28"/>
          <w:szCs w:val="28"/>
        </w:rPr>
        <w:t>nr. 658 din 8 septembrie 2014</w:t>
      </w:r>
      <w:r w:rsidRPr="00F53A49">
        <w:rPr>
          <w:rFonts w:ascii="Trebuchet MS" w:hAnsi="Trebuchet MS" w:cs="Times New Roman"/>
          <w:sz w:val="28"/>
          <w:szCs w:val="28"/>
          <w:shd w:val="clear" w:color="auto" w:fill="FFFFFF"/>
        </w:rPr>
        <w:t xml:space="preserve">, cu modificările </w:t>
      </w:r>
      <w:r w:rsidR="0038752C" w:rsidRPr="00F53A49">
        <w:rPr>
          <w:rFonts w:ascii="Trebuchet MS" w:hAnsi="Trebuchet MS" w:cs="Times New Roman"/>
          <w:sz w:val="28"/>
          <w:szCs w:val="28"/>
          <w:shd w:val="clear" w:color="auto" w:fill="FFFFFF"/>
        </w:rPr>
        <w:t>și</w:t>
      </w:r>
      <w:r w:rsidRPr="00F53A49">
        <w:rPr>
          <w:rFonts w:ascii="Trebuchet MS" w:hAnsi="Trebuchet MS" w:cs="Times New Roman"/>
          <w:sz w:val="28"/>
          <w:szCs w:val="28"/>
          <w:shd w:val="clear" w:color="auto" w:fill="FFFFFF"/>
        </w:rPr>
        <w:t xml:space="preserve"> completările ulterioare, se modifică </w:t>
      </w:r>
      <w:r w:rsidR="0038752C" w:rsidRPr="00F53A49">
        <w:rPr>
          <w:rFonts w:ascii="Trebuchet MS" w:hAnsi="Trebuchet MS" w:cs="Times New Roman"/>
          <w:sz w:val="28"/>
          <w:szCs w:val="28"/>
          <w:shd w:val="clear" w:color="auto" w:fill="FFFFFF"/>
        </w:rPr>
        <w:t xml:space="preserve">și se completează </w:t>
      </w:r>
      <w:r w:rsidRPr="00F53A49">
        <w:rPr>
          <w:rFonts w:ascii="Trebuchet MS" w:hAnsi="Trebuchet MS" w:cs="Times New Roman"/>
          <w:sz w:val="28"/>
          <w:szCs w:val="28"/>
          <w:shd w:val="clear" w:color="auto" w:fill="FFFFFF"/>
        </w:rPr>
        <w:t>după cum urmează:</w:t>
      </w:r>
    </w:p>
    <w:p w14:paraId="4A0E0282" w14:textId="77777777" w:rsidR="003D4C72" w:rsidRPr="00F53A49" w:rsidRDefault="003D4C72" w:rsidP="00BB1DD0">
      <w:pPr>
        <w:pStyle w:val="ListParagraph"/>
        <w:widowControl w:val="0"/>
        <w:numPr>
          <w:ilvl w:val="0"/>
          <w:numId w:val="1"/>
        </w:numPr>
        <w:tabs>
          <w:tab w:val="left" w:pos="34"/>
          <w:tab w:val="left" w:pos="317"/>
          <w:tab w:val="left" w:pos="993"/>
          <w:tab w:val="left" w:pos="1418"/>
        </w:tabs>
        <w:kinsoku w:val="0"/>
        <w:spacing w:after="120" w:line="240" w:lineRule="auto"/>
        <w:ind w:left="0" w:firstLine="675"/>
        <w:contextualSpacing w:val="0"/>
        <w:jc w:val="both"/>
        <w:rPr>
          <w:rFonts w:ascii="Trebuchet MS" w:hAnsi="Trebuchet MS" w:cs="Times New Roman"/>
          <w:b/>
          <w:bCs/>
          <w:sz w:val="28"/>
          <w:szCs w:val="28"/>
          <w:shd w:val="clear" w:color="auto" w:fill="FFFFFF"/>
          <w:lang w:val="ro-RO"/>
        </w:rPr>
      </w:pPr>
      <w:r w:rsidRPr="00F53A49">
        <w:rPr>
          <w:rFonts w:ascii="Trebuchet MS" w:hAnsi="Trebuchet MS" w:cs="Times New Roman"/>
          <w:b/>
          <w:bCs/>
          <w:sz w:val="28"/>
          <w:szCs w:val="28"/>
          <w:shd w:val="clear" w:color="auto" w:fill="FFFFFF"/>
          <w:lang w:val="ro-RO"/>
        </w:rPr>
        <w:t>La articolul 2, alineatele (3) –</w:t>
      </w:r>
      <w:r w:rsidR="00862FA9" w:rsidRPr="00F53A49">
        <w:rPr>
          <w:rFonts w:ascii="Trebuchet MS" w:hAnsi="Trebuchet MS" w:cs="Times New Roman"/>
          <w:b/>
          <w:bCs/>
          <w:sz w:val="28"/>
          <w:szCs w:val="28"/>
          <w:shd w:val="clear" w:color="auto" w:fill="FFFFFF"/>
          <w:lang w:val="ro-RO"/>
        </w:rPr>
        <w:t xml:space="preserve"> (8) și (10) -</w:t>
      </w:r>
      <w:r w:rsidRPr="00F53A49">
        <w:rPr>
          <w:rFonts w:ascii="Trebuchet MS" w:hAnsi="Trebuchet MS" w:cs="Times New Roman"/>
          <w:b/>
          <w:bCs/>
          <w:sz w:val="28"/>
          <w:szCs w:val="28"/>
          <w:shd w:val="clear" w:color="auto" w:fill="FFFFFF"/>
          <w:lang w:val="ro-RO"/>
        </w:rPr>
        <w:t xml:space="preserve"> (12) se modifică </w:t>
      </w:r>
      <w:r w:rsidR="0038752C" w:rsidRPr="00F53A49">
        <w:rPr>
          <w:rFonts w:ascii="Trebuchet MS" w:hAnsi="Trebuchet MS" w:cs="Times New Roman"/>
          <w:b/>
          <w:bCs/>
          <w:sz w:val="28"/>
          <w:szCs w:val="28"/>
          <w:shd w:val="clear" w:color="auto" w:fill="FFFFFF"/>
          <w:lang w:val="ro-RO"/>
        </w:rPr>
        <w:t>și</w:t>
      </w:r>
      <w:r w:rsidRPr="00F53A49">
        <w:rPr>
          <w:rFonts w:ascii="Trebuchet MS" w:hAnsi="Trebuchet MS" w:cs="Times New Roman"/>
          <w:b/>
          <w:bCs/>
          <w:sz w:val="28"/>
          <w:szCs w:val="28"/>
          <w:shd w:val="clear" w:color="auto" w:fill="FFFFFF"/>
          <w:lang w:val="ro-RO"/>
        </w:rPr>
        <w:t xml:space="preserve"> vor avea următorul cuprins:</w:t>
      </w:r>
    </w:p>
    <w:p w14:paraId="16831F07" w14:textId="77777777" w:rsidR="003D4C72" w:rsidRPr="00F53A49" w:rsidRDefault="00C83861" w:rsidP="00BB1DD0">
      <w:pPr>
        <w:widowControl w:val="0"/>
        <w:adjustRightInd w:val="0"/>
        <w:spacing w:after="120" w:line="240" w:lineRule="auto"/>
        <w:ind w:firstLine="709"/>
        <w:jc w:val="both"/>
        <w:textAlignment w:val="baseline"/>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 xml:space="preserve">(3) Activitățile serviciului de salubrizare se prestează numai de către operatori licențiați de către </w:t>
      </w:r>
      <w:r w:rsidR="003D4C72" w:rsidRPr="00F53A49">
        <w:rPr>
          <w:rFonts w:ascii="Trebuchet MS" w:hAnsi="Trebuchet MS" w:cs="Times New Roman"/>
          <w:sz w:val="28"/>
          <w:szCs w:val="28"/>
          <w:shd w:val="clear" w:color="auto" w:fill="FFFFFF"/>
        </w:rPr>
        <w:t>Autoritatea Națională de Reglementare pentru Serviciile Comunitare de Utilități Publice</w:t>
      </w:r>
      <w:r w:rsidR="003D4C72" w:rsidRPr="00F53A49">
        <w:rPr>
          <w:rFonts w:ascii="Trebuchet MS" w:hAnsi="Trebuchet MS" w:cs="Times New Roman"/>
          <w:sz w:val="28"/>
          <w:szCs w:val="28"/>
        </w:rPr>
        <w:t>, în condițiile Legii serviciilor comunitare de utilității publice nr. 51/2006, republicată, cu modificările și completările ulterioare. Serviciul de salubrizare cuprinde următoarele activități:</w:t>
      </w:r>
    </w:p>
    <w:p w14:paraId="3F4A154D" w14:textId="77777777" w:rsidR="003D4C72" w:rsidRPr="00F53A49" w:rsidRDefault="003D4C72"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lastRenderedPageBreak/>
        <w:t xml:space="preserve">a) colectarea separată și transportul separat al </w:t>
      </w:r>
      <w:r w:rsidR="0038752C" w:rsidRPr="00F53A49">
        <w:rPr>
          <w:rFonts w:ascii="Trebuchet MS" w:hAnsi="Trebuchet MS" w:cs="Times New Roman"/>
          <w:sz w:val="28"/>
          <w:szCs w:val="28"/>
        </w:rPr>
        <w:t>deșeurilor</w:t>
      </w:r>
      <w:r w:rsidRPr="00F53A49">
        <w:rPr>
          <w:rFonts w:ascii="Trebuchet MS" w:hAnsi="Trebuchet MS" w:cs="Times New Roman"/>
          <w:sz w:val="28"/>
          <w:szCs w:val="28"/>
        </w:rPr>
        <w:t xml:space="preserve"> menajere </w:t>
      </w:r>
      <w:r w:rsidR="0038752C" w:rsidRPr="00F53A49">
        <w:rPr>
          <w:rFonts w:ascii="Trebuchet MS" w:hAnsi="Trebuchet MS" w:cs="Times New Roman"/>
          <w:sz w:val="28"/>
          <w:szCs w:val="28"/>
        </w:rPr>
        <w:t>și</w:t>
      </w:r>
      <w:r w:rsidRPr="00F53A49">
        <w:rPr>
          <w:rFonts w:ascii="Trebuchet MS" w:hAnsi="Trebuchet MS" w:cs="Times New Roman"/>
          <w:sz w:val="28"/>
          <w:szCs w:val="28"/>
        </w:rPr>
        <w:t xml:space="preserve"> al </w:t>
      </w:r>
      <w:r w:rsidR="0038752C" w:rsidRPr="00F53A49">
        <w:rPr>
          <w:rFonts w:ascii="Trebuchet MS" w:hAnsi="Trebuchet MS" w:cs="Times New Roman"/>
          <w:sz w:val="28"/>
          <w:szCs w:val="28"/>
        </w:rPr>
        <w:t>deșeurilor</w:t>
      </w:r>
      <w:r w:rsidRPr="00F53A49">
        <w:rPr>
          <w:rFonts w:ascii="Trebuchet MS" w:hAnsi="Trebuchet MS" w:cs="Times New Roman"/>
          <w:sz w:val="28"/>
          <w:szCs w:val="28"/>
        </w:rPr>
        <w:t xml:space="preserve"> similare provenind din </w:t>
      </w:r>
      <w:r w:rsidR="0038752C" w:rsidRPr="00F53A49">
        <w:rPr>
          <w:rFonts w:ascii="Trebuchet MS" w:hAnsi="Trebuchet MS" w:cs="Times New Roman"/>
          <w:sz w:val="28"/>
          <w:szCs w:val="28"/>
        </w:rPr>
        <w:t>activități</w:t>
      </w:r>
      <w:r w:rsidRPr="00F53A49">
        <w:rPr>
          <w:rFonts w:ascii="Trebuchet MS" w:hAnsi="Trebuchet MS" w:cs="Times New Roman"/>
          <w:sz w:val="28"/>
          <w:szCs w:val="28"/>
        </w:rPr>
        <w:t xml:space="preserve"> comerciale din industrie și instituții, inclusiv fracți</w:t>
      </w:r>
      <w:r w:rsidR="0038752C" w:rsidRPr="00F53A49">
        <w:rPr>
          <w:rFonts w:ascii="Trebuchet MS" w:hAnsi="Trebuchet MS" w:cs="Times New Roman"/>
          <w:sz w:val="28"/>
          <w:szCs w:val="28"/>
        </w:rPr>
        <w:t>i</w:t>
      </w:r>
      <w:r w:rsidR="001848D7" w:rsidRPr="00F53A49">
        <w:rPr>
          <w:rFonts w:ascii="Trebuchet MS" w:hAnsi="Trebuchet MS" w:cs="Times New Roman"/>
          <w:sz w:val="28"/>
          <w:szCs w:val="28"/>
        </w:rPr>
        <w:t xml:space="preserve"> colectate separat;</w:t>
      </w:r>
    </w:p>
    <w:p w14:paraId="182008EF" w14:textId="77777777"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b</w:t>
      </w:r>
      <w:r w:rsidR="003D4C72" w:rsidRPr="00F53A49">
        <w:rPr>
          <w:rFonts w:ascii="Trebuchet MS" w:hAnsi="Trebuchet MS" w:cs="Times New Roman"/>
          <w:sz w:val="28"/>
          <w:szCs w:val="28"/>
        </w:rPr>
        <w:t>) operarea centrelor de colectare prin aport voluntar a deșe</w:t>
      </w:r>
      <w:r w:rsidR="00BB1DD0" w:rsidRPr="00F53A49">
        <w:rPr>
          <w:rFonts w:ascii="Trebuchet MS" w:hAnsi="Trebuchet MS" w:cs="Times New Roman"/>
          <w:sz w:val="28"/>
          <w:szCs w:val="28"/>
        </w:rPr>
        <w:t>urilor de la persoanele fizice;</w:t>
      </w:r>
    </w:p>
    <w:p w14:paraId="20038A20" w14:textId="77777777"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c</w:t>
      </w:r>
      <w:r w:rsidR="003D4C72" w:rsidRPr="00F53A49">
        <w:rPr>
          <w:rFonts w:ascii="Trebuchet MS" w:hAnsi="Trebuchet MS" w:cs="Times New Roman"/>
          <w:sz w:val="28"/>
          <w:szCs w:val="28"/>
        </w:rPr>
        <w:t>) transferul deșeurilor municipale în stații de transfer, inclusiv transportul separat al deșeurilor reziduale la depozitele de deșeuri nepericuloase și/sau la instalațiile de tratare me</w:t>
      </w:r>
      <w:r w:rsidR="001848D7" w:rsidRPr="00F53A49">
        <w:rPr>
          <w:rFonts w:ascii="Trebuchet MS" w:hAnsi="Trebuchet MS" w:cs="Times New Roman"/>
          <w:sz w:val="28"/>
          <w:szCs w:val="28"/>
        </w:rPr>
        <w:t>cano-biologică</w:t>
      </w:r>
      <w:r w:rsidR="007655EA" w:rsidRPr="00F53A49">
        <w:rPr>
          <w:rFonts w:ascii="Trebuchet MS" w:hAnsi="Trebuchet MS" w:cs="Times New Roman"/>
          <w:sz w:val="28"/>
          <w:szCs w:val="28"/>
        </w:rPr>
        <w:t>,</w:t>
      </w:r>
      <w:r w:rsidR="001848D7" w:rsidRPr="00F53A49">
        <w:rPr>
          <w:rFonts w:ascii="Trebuchet MS" w:hAnsi="Trebuchet MS" w:cs="Times New Roman"/>
          <w:sz w:val="28"/>
          <w:szCs w:val="28"/>
        </w:rPr>
        <w:t xml:space="preserve"> al deșeurilor</w:t>
      </w:r>
      <w:r w:rsidR="003D4C72" w:rsidRPr="00F53A49">
        <w:rPr>
          <w:rFonts w:ascii="Trebuchet MS" w:hAnsi="Trebuchet MS" w:cs="Times New Roman"/>
          <w:sz w:val="28"/>
          <w:szCs w:val="28"/>
        </w:rPr>
        <w:t xml:space="preserve"> de hârtie, metal, plastic și sticlă colectate separat la stațiile de sortare</w:t>
      </w:r>
      <w:r w:rsidR="007655EA" w:rsidRPr="00F53A49">
        <w:rPr>
          <w:rFonts w:ascii="Trebuchet MS" w:hAnsi="Trebuchet MS" w:cs="Times New Roman"/>
          <w:sz w:val="28"/>
          <w:szCs w:val="28"/>
        </w:rPr>
        <w:t xml:space="preserve"> și al biodeșeurilor la instalațiile de compostare și/sau de digestie anaerobă</w:t>
      </w:r>
      <w:r w:rsidR="003D4C72" w:rsidRPr="00F53A49">
        <w:rPr>
          <w:rFonts w:ascii="Trebuchet MS" w:hAnsi="Trebuchet MS" w:cs="Times New Roman"/>
          <w:sz w:val="28"/>
          <w:szCs w:val="28"/>
        </w:rPr>
        <w:t>;</w:t>
      </w:r>
    </w:p>
    <w:p w14:paraId="42D6A42C" w14:textId="77777777"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d</w:t>
      </w:r>
      <w:r w:rsidR="003D4C72" w:rsidRPr="00F53A49">
        <w:rPr>
          <w:rFonts w:ascii="Trebuchet MS" w:hAnsi="Trebuchet MS" w:cs="Times New Roman"/>
          <w:sz w:val="28"/>
          <w:szCs w:val="28"/>
        </w:rPr>
        <w:t>) sortarea deșeurilor de hârtie, carton, metal, plastic și sticlă colectat</w:t>
      </w:r>
      <w:r w:rsidR="001848D7" w:rsidRPr="00F53A49">
        <w:rPr>
          <w:rFonts w:ascii="Trebuchet MS" w:hAnsi="Trebuchet MS" w:cs="Times New Roman"/>
          <w:sz w:val="28"/>
          <w:szCs w:val="28"/>
        </w:rPr>
        <w:t>e separat din deșeurile municipale</w:t>
      </w:r>
      <w:r w:rsidR="003D4C72" w:rsidRPr="00F53A49">
        <w:rPr>
          <w:rFonts w:ascii="Trebuchet MS" w:hAnsi="Trebuchet MS" w:cs="Times New Roman"/>
          <w:sz w:val="28"/>
          <w:szCs w:val="28"/>
        </w:rPr>
        <w:t xml:space="preserve"> în stații de sortare, inclusiv transportul reziduurilor rezultate din sortare la depozitele de deșeuri și/sau la instalațiile de valorificare energetică;</w:t>
      </w:r>
    </w:p>
    <w:p w14:paraId="3F650ED1" w14:textId="57020759"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e</w:t>
      </w:r>
      <w:r w:rsidR="003D4C72" w:rsidRPr="00F53A49">
        <w:rPr>
          <w:rFonts w:ascii="Trebuchet MS" w:hAnsi="Trebuchet MS" w:cs="Times New Roman"/>
          <w:sz w:val="28"/>
          <w:szCs w:val="28"/>
        </w:rPr>
        <w:t>) tratarea aerobă a biodeșeurilor colectate separat în instalații de compostare, inclusiv transportul reziduurilor la depozitele de deșeuri și/sau la instalațiile de valorificare energetică;</w:t>
      </w:r>
    </w:p>
    <w:p w14:paraId="22F631CF" w14:textId="35F6C576"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f</w:t>
      </w:r>
      <w:r w:rsidR="003D4C72" w:rsidRPr="00F53A49">
        <w:rPr>
          <w:rFonts w:ascii="Trebuchet MS" w:hAnsi="Trebuchet MS" w:cs="Times New Roman"/>
          <w:sz w:val="28"/>
          <w:szCs w:val="28"/>
        </w:rPr>
        <w:t>) tratarea anaerobă a biodeșeurilor colectate separat în instalații de digestie anaerobă, inclusiv transportul materialului semisolid igienizat și stabilizat la depozitele de deșeuri și/sau la instalațiile de valorificare energetică;</w:t>
      </w:r>
    </w:p>
    <w:p w14:paraId="59E1896C" w14:textId="77777777"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g</w:t>
      </w:r>
      <w:r w:rsidR="003D4C72" w:rsidRPr="00F53A49">
        <w:rPr>
          <w:rFonts w:ascii="Trebuchet MS" w:hAnsi="Trebuchet MS" w:cs="Times New Roman"/>
          <w:sz w:val="28"/>
          <w:szCs w:val="28"/>
        </w:rPr>
        <w:t>) tratarea deșeurilor municipale cu potențial energetic în instalații de incinerare cu eficiență energetică ridicată, inclusiv transportul reziduurilor rezultate din incinerare la depozitele de deșeuri;</w:t>
      </w:r>
    </w:p>
    <w:p w14:paraId="3C61C90E" w14:textId="77777777"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h</w:t>
      </w:r>
      <w:r w:rsidR="003D4C72" w:rsidRPr="00F53A49">
        <w:rPr>
          <w:rFonts w:ascii="Trebuchet MS" w:hAnsi="Trebuchet MS" w:cs="Times New Roman"/>
          <w:sz w:val="28"/>
          <w:szCs w:val="28"/>
        </w:rPr>
        <w:t>) tratarea mecano-biologică a deșeurilor reziduale în instalațiile de tratare mecano-biologică, inclusiv transportul deșeurilor stabilizate biologic la depozitele de deșeuri și/sau la instalațiile de valorificare energetică;</w:t>
      </w:r>
    </w:p>
    <w:p w14:paraId="0E6AE93E" w14:textId="77777777"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i</w:t>
      </w:r>
      <w:r w:rsidR="003D4C72" w:rsidRPr="00F53A49">
        <w:rPr>
          <w:rFonts w:ascii="Trebuchet MS" w:hAnsi="Trebuchet MS" w:cs="Times New Roman"/>
          <w:sz w:val="28"/>
          <w:szCs w:val="28"/>
        </w:rPr>
        <w:t xml:space="preserve">) eliminarea, prin depozitare, a deșeurilor reziduale, a deșeurilor stradale, a deșeurilor de pământ și pietre provenite de pe căile publice, a reziduurilor rezultate de la instalațiile de tratare a deșeurilor municipale, precum și </w:t>
      </w:r>
      <w:r w:rsidR="003D4C72" w:rsidRPr="00F53A49">
        <w:rPr>
          <w:rFonts w:ascii="Trebuchet MS" w:eastAsia="Times New Roman" w:hAnsi="Trebuchet MS" w:cs="Times New Roman"/>
          <w:iCs/>
          <w:sz w:val="28"/>
          <w:szCs w:val="28"/>
        </w:rPr>
        <w:t>a deșeurilor care nu pot fi valorificate provenite din activități de reamenajare și reabilitare interioară și/sau exterioară a locuințelor</w:t>
      </w:r>
      <w:r w:rsidR="003D4C72" w:rsidRPr="00F53A49">
        <w:rPr>
          <w:rFonts w:ascii="Trebuchet MS" w:hAnsi="Trebuchet MS" w:cs="Times New Roman"/>
          <w:sz w:val="28"/>
          <w:szCs w:val="28"/>
        </w:rPr>
        <w:t xml:space="preserve"> la depozitele de deșeuri nepericuloase;</w:t>
      </w:r>
    </w:p>
    <w:p w14:paraId="3682AA1E" w14:textId="77777777"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j</w:t>
      </w:r>
      <w:r w:rsidR="003D4C72" w:rsidRPr="00F53A49">
        <w:rPr>
          <w:rFonts w:ascii="Trebuchet MS" w:hAnsi="Trebuchet MS" w:cs="Times New Roman"/>
          <w:sz w:val="28"/>
          <w:szCs w:val="28"/>
        </w:rPr>
        <w:t>)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4DC51C63" w14:textId="27BDC336"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k</w:t>
      </w:r>
      <w:r w:rsidR="003D4C72" w:rsidRPr="00F53A49">
        <w:rPr>
          <w:rFonts w:ascii="Trebuchet MS" w:hAnsi="Trebuchet MS" w:cs="Times New Roman"/>
          <w:sz w:val="28"/>
          <w:szCs w:val="28"/>
        </w:rPr>
        <w:t xml:space="preserve">) curățarea </w:t>
      </w:r>
      <w:r w:rsidR="00BB3F60" w:rsidRPr="00F53A49">
        <w:rPr>
          <w:rFonts w:ascii="Trebuchet MS" w:hAnsi="Trebuchet MS" w:cs="Times New Roman"/>
          <w:sz w:val="28"/>
          <w:szCs w:val="28"/>
        </w:rPr>
        <w:t>și</w:t>
      </w:r>
      <w:r w:rsidR="003D4C72" w:rsidRPr="00F53A49">
        <w:rPr>
          <w:rFonts w:ascii="Trebuchet MS" w:hAnsi="Trebuchet MS" w:cs="Times New Roman"/>
          <w:sz w:val="28"/>
          <w:szCs w:val="28"/>
        </w:rPr>
        <w:t xml:space="preserve"> transportul zăpezii de pe căile publice din localitate și menținerea în funcțiune a acestora pe timp de polei sau de îngheț;</w:t>
      </w:r>
    </w:p>
    <w:p w14:paraId="1DDED37D" w14:textId="08C682C4" w:rsidR="003D4C72" w:rsidRPr="00F53A49" w:rsidRDefault="0038752C"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lastRenderedPageBreak/>
        <w:t>l</w:t>
      </w:r>
      <w:r w:rsidR="003D4C72" w:rsidRPr="00F53A49">
        <w:rPr>
          <w:rFonts w:ascii="Trebuchet MS" w:hAnsi="Trebuchet MS" w:cs="Times New Roman"/>
          <w:sz w:val="28"/>
          <w:szCs w:val="28"/>
        </w:rPr>
        <w:t xml:space="preserve">) dezinsecția, dezinfecția </w:t>
      </w:r>
      <w:r w:rsidR="00BB3F60" w:rsidRPr="00F53A49">
        <w:rPr>
          <w:rFonts w:ascii="Trebuchet MS" w:hAnsi="Trebuchet MS" w:cs="Times New Roman"/>
          <w:sz w:val="28"/>
          <w:szCs w:val="28"/>
        </w:rPr>
        <w:t>și</w:t>
      </w:r>
      <w:r w:rsidR="003D4C72" w:rsidRPr="00F53A49">
        <w:rPr>
          <w:rFonts w:ascii="Trebuchet MS" w:hAnsi="Trebuchet MS" w:cs="Times New Roman"/>
          <w:sz w:val="28"/>
          <w:szCs w:val="28"/>
        </w:rPr>
        <w:t xml:space="preserve"> deratizarea, la obiectivele aflate în proprietatea publică a unității administrativ-teritoriale.</w:t>
      </w:r>
    </w:p>
    <w:p w14:paraId="08642DDE" w14:textId="77777777" w:rsidR="003D4C72" w:rsidRPr="00F53A49" w:rsidRDefault="003D4C72"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(4) În sensul prezentei legi, termenii de mai jos au următoarele semnificații:</w:t>
      </w:r>
    </w:p>
    <w:p w14:paraId="06404DC2" w14:textId="77777777" w:rsidR="003D4C72" w:rsidRPr="00F53A49" w:rsidRDefault="003D4C72" w:rsidP="00BB1DD0">
      <w:pPr>
        <w:tabs>
          <w:tab w:val="left" w:pos="1134"/>
          <w:tab w:val="left" w:pos="1276"/>
        </w:tabs>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t>1. asociație de dezvoltare intercomunitară având ca scop serviciul de salubrizare - asociația de dezvoltare intercomunitară având ca obiectiv înființarea, organizarea, reglementarea, finanțarea, exploatarea, monitorizarea și gestionarea în comun a serviciului de salubrizare pe raza de competență a unităților administrativ-teritoriale/subdiviziunilor administrativ-teritoriale membre, precum și realizarea în comun a unor proiecte de investiții publice de interes zonal ori regional destinate înființării, modernizării și/sau dezvoltării, după caz, a sistemului de salubrizare aferent acestui serviciu;</w:t>
      </w:r>
    </w:p>
    <w:p w14:paraId="6BF3B01D" w14:textId="77777777" w:rsidR="003D4C72" w:rsidRPr="00F53A49" w:rsidRDefault="003D4C72" w:rsidP="00BB1DD0">
      <w:pPr>
        <w:tabs>
          <w:tab w:val="left" w:pos="1134"/>
          <w:tab w:val="left" w:pos="1276"/>
        </w:tabs>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rPr>
        <w:t xml:space="preserve">2. </w:t>
      </w:r>
      <w:r w:rsidRPr="00F53A49">
        <w:rPr>
          <w:rFonts w:ascii="Trebuchet MS" w:hAnsi="Trebuchet MS" w:cs="Times New Roman"/>
          <w:sz w:val="28"/>
          <w:szCs w:val="28"/>
          <w:shd w:val="clear" w:color="auto" w:fill="FFFFFF"/>
        </w:rPr>
        <w:t>autoritatea națională de reglementare competentă - Autoritatea Națională de Reglementare pentru Serviciile Comunitare de Utilități Publice, denumită în continuare A.N.R.S.C.;</w:t>
      </w:r>
    </w:p>
    <w:p w14:paraId="7EB841EA" w14:textId="1E5F3092" w:rsidR="003D4C72" w:rsidRPr="00F53A49" w:rsidRDefault="003D4C72"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3. biodeșeuri – conform prevederilor pct. 3 din anexa nr. 1 la Ordonanța de urgență a Guvernului nr. 92/2021 privind regimul deșeurilor, cu modificările și completările ulterioare;</w:t>
      </w:r>
    </w:p>
    <w:p w14:paraId="7DC5B819" w14:textId="77777777" w:rsidR="003D4C72" w:rsidRPr="00F53A49" w:rsidRDefault="003D4C72" w:rsidP="00BB1DD0">
      <w:pPr>
        <w:tabs>
          <w:tab w:val="left" w:pos="1134"/>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4. colectare separată - conform prevederilor pct. 7 din anexa nr. 1 la Ordonanța de urgență a Guvernului nr. 92/2021 privind regimul deșeurilor, cu modificările și completările ulterioare;</w:t>
      </w:r>
    </w:p>
    <w:p w14:paraId="261109BD" w14:textId="2E4DC82B" w:rsidR="003D4C72" w:rsidRPr="00F53A49" w:rsidRDefault="003D4C72" w:rsidP="00E163CD">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5. deșeuri municipale – conform prevederilor pct. 13 din anexa nr. 1 la Ordonanța de urgență a Guvernului nr. 92/2021 privind regimul deșeurilor, cu modificările și completările ulterioare</w:t>
      </w:r>
      <w:r w:rsidR="00E163CD" w:rsidRPr="00F53A49">
        <w:rPr>
          <w:rFonts w:ascii="Trebuchet MS" w:hAnsi="Trebuchet MS" w:cs="Times New Roman"/>
          <w:sz w:val="28"/>
          <w:szCs w:val="28"/>
        </w:rPr>
        <w:t>;</w:t>
      </w:r>
    </w:p>
    <w:p w14:paraId="76AF4C08" w14:textId="7904D3EA" w:rsidR="003D4C72" w:rsidRPr="00F53A49" w:rsidRDefault="003D4C72" w:rsidP="00BB1DD0">
      <w:pPr>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rPr>
        <w:t xml:space="preserve">6. deșeuri reziduale – conform definiției din </w:t>
      </w:r>
      <w:r w:rsidRPr="00F53A49">
        <w:rPr>
          <w:rFonts w:ascii="Trebuchet MS" w:hAnsi="Trebuchet MS" w:cs="Times New Roman"/>
          <w:sz w:val="28"/>
          <w:szCs w:val="28"/>
          <w:shd w:val="clear" w:color="auto" w:fill="FFFFFF"/>
        </w:rPr>
        <w:t>Planul Național de Gestionare al Deșeurilor aprobat prin Hotărârea Guvernului nr. 942/2017, înseamnă deșeuri în amestec de la gospodării și din deșeurile similare cu excepția fracțiilor colectate separat (cod</w:t>
      </w:r>
      <w:r w:rsidR="002C6955" w:rsidRPr="00F53A49">
        <w:rPr>
          <w:rFonts w:ascii="Trebuchet MS" w:hAnsi="Trebuchet MS" w:cs="Times New Roman"/>
          <w:sz w:val="28"/>
          <w:szCs w:val="28"/>
          <w:shd w:val="clear" w:color="auto" w:fill="FFFFFF"/>
        </w:rPr>
        <w:t xml:space="preserve"> </w:t>
      </w:r>
      <w:r w:rsidR="00A74CAF" w:rsidRPr="00F53A49">
        <w:rPr>
          <w:rFonts w:ascii="Trebuchet MS" w:hAnsi="Trebuchet MS" w:cs="Times New Roman"/>
          <w:sz w:val="28"/>
          <w:szCs w:val="28"/>
          <w:shd w:val="clear" w:color="auto" w:fill="FFFFFF"/>
        </w:rPr>
        <w:t>deșeu</w:t>
      </w:r>
      <w:r w:rsidRPr="00F53A49">
        <w:rPr>
          <w:rFonts w:ascii="Trebuchet MS" w:hAnsi="Trebuchet MS" w:cs="Times New Roman"/>
          <w:sz w:val="28"/>
          <w:szCs w:val="28"/>
          <w:shd w:val="clear" w:color="auto" w:fill="FFFFFF"/>
        </w:rPr>
        <w:t xml:space="preserve"> 20 03 01);</w:t>
      </w:r>
    </w:p>
    <w:p w14:paraId="3E04CDD6" w14:textId="4B79DE51"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7. centru de colectare prin aport voluntar – loc de recepție a unor fracți</w:t>
      </w:r>
      <w:r w:rsidR="008352B9" w:rsidRPr="00F53A49">
        <w:rPr>
          <w:rFonts w:ascii="Trebuchet MS" w:hAnsi="Trebuchet MS" w:cs="Times New Roman"/>
          <w:sz w:val="28"/>
          <w:szCs w:val="28"/>
        </w:rPr>
        <w:t>i</w:t>
      </w:r>
      <w:r w:rsidRPr="00F53A49">
        <w:rPr>
          <w:rFonts w:ascii="Trebuchet MS" w:hAnsi="Trebuchet MS" w:cs="Times New Roman"/>
          <w:sz w:val="28"/>
          <w:szCs w:val="28"/>
        </w:rPr>
        <w:t xml:space="preserve"> speciale de deșeuri colectate</w:t>
      </w:r>
      <w:r w:rsidR="008352B9" w:rsidRPr="00F53A49">
        <w:rPr>
          <w:rFonts w:ascii="Trebuchet MS" w:hAnsi="Trebuchet MS" w:cs="Times New Roman"/>
          <w:sz w:val="28"/>
          <w:szCs w:val="28"/>
        </w:rPr>
        <w:t xml:space="preserve"> separat</w:t>
      </w:r>
      <w:r w:rsidRPr="00F53A49">
        <w:rPr>
          <w:rFonts w:ascii="Trebuchet MS" w:hAnsi="Trebuchet MS" w:cs="Times New Roman"/>
          <w:sz w:val="28"/>
          <w:szCs w:val="28"/>
        </w:rPr>
        <w:t xml:space="preserve"> prin aport</w:t>
      </w:r>
      <w:r w:rsidR="008352B9" w:rsidRPr="00F53A49">
        <w:rPr>
          <w:rFonts w:ascii="Trebuchet MS" w:hAnsi="Trebuchet MS" w:cs="Times New Roman"/>
          <w:sz w:val="28"/>
          <w:szCs w:val="28"/>
        </w:rPr>
        <w:t>ul</w:t>
      </w:r>
      <w:r w:rsidRPr="00F53A49">
        <w:rPr>
          <w:rFonts w:ascii="Trebuchet MS" w:hAnsi="Trebuchet MS" w:cs="Times New Roman"/>
          <w:sz w:val="28"/>
          <w:szCs w:val="28"/>
        </w:rPr>
        <w:t xml:space="preserve"> voluntar</w:t>
      </w:r>
      <w:r w:rsidR="008352B9" w:rsidRPr="00F53A49">
        <w:rPr>
          <w:rFonts w:ascii="Trebuchet MS" w:hAnsi="Trebuchet MS" w:cs="Times New Roman"/>
          <w:sz w:val="28"/>
          <w:szCs w:val="28"/>
        </w:rPr>
        <w:t xml:space="preserve"> al utilizatorilor</w:t>
      </w:r>
      <w:r w:rsidRPr="00F53A49">
        <w:rPr>
          <w:rFonts w:ascii="Trebuchet MS" w:hAnsi="Trebuchet MS" w:cs="Times New Roman"/>
          <w:sz w:val="28"/>
          <w:szCs w:val="28"/>
          <w:shd w:val="clear" w:color="auto" w:fill="FFFFFF"/>
        </w:rPr>
        <w:t xml:space="preserve">, identificabil teritorial, administrativ și juridic, organizat și dotat din punct de vedere tehnic, la care </w:t>
      </w:r>
      <w:r w:rsidRPr="00F53A49">
        <w:rPr>
          <w:rFonts w:ascii="Trebuchet MS" w:hAnsi="Trebuchet MS" w:cs="Times New Roman"/>
          <w:sz w:val="28"/>
          <w:szCs w:val="28"/>
        </w:rPr>
        <w:t xml:space="preserve">persoanele fizice pot preda, cu titlu gratuit, </w:t>
      </w:r>
      <w:r w:rsidR="00A76378" w:rsidRPr="00F53A49">
        <w:rPr>
          <w:rFonts w:ascii="Trebuchet MS" w:hAnsi="Trebuchet MS" w:cs="Times New Roman"/>
          <w:sz w:val="28"/>
          <w:szCs w:val="28"/>
        </w:rPr>
        <w:t>tipuri</w:t>
      </w:r>
      <w:r w:rsidR="008352B9" w:rsidRPr="00F53A49">
        <w:rPr>
          <w:rFonts w:ascii="Trebuchet MS" w:hAnsi="Trebuchet MS" w:cs="Times New Roman"/>
          <w:sz w:val="28"/>
          <w:szCs w:val="28"/>
        </w:rPr>
        <w:t>le</w:t>
      </w:r>
      <w:r w:rsidR="00A76378" w:rsidRPr="00F53A49">
        <w:rPr>
          <w:rFonts w:ascii="Trebuchet MS" w:hAnsi="Trebuchet MS" w:cs="Times New Roman"/>
          <w:sz w:val="28"/>
          <w:szCs w:val="28"/>
        </w:rPr>
        <w:t xml:space="preserve"> de deșeuri</w:t>
      </w:r>
      <w:r w:rsidRPr="00F53A49">
        <w:rPr>
          <w:rFonts w:ascii="Trebuchet MS" w:hAnsi="Trebuchet MS" w:cs="Times New Roman"/>
          <w:sz w:val="28"/>
          <w:szCs w:val="28"/>
        </w:rPr>
        <w:t xml:space="preserve"> </w:t>
      </w:r>
      <w:r w:rsidR="00A76378" w:rsidRPr="00F53A49">
        <w:rPr>
          <w:rFonts w:ascii="Trebuchet MS" w:hAnsi="Trebuchet MS" w:cs="Times New Roman"/>
          <w:sz w:val="28"/>
          <w:szCs w:val="28"/>
        </w:rPr>
        <w:t>stabilite de către autoritățile administrației publice locale</w:t>
      </w:r>
      <w:r w:rsidR="00E163CD" w:rsidRPr="00F53A49">
        <w:rPr>
          <w:rFonts w:ascii="Trebuchet MS" w:hAnsi="Trebuchet MS" w:cs="Times New Roman"/>
          <w:sz w:val="28"/>
          <w:szCs w:val="28"/>
        </w:rPr>
        <w:t xml:space="preserve"> și/sau cele stabilite prin proiectele finanțate din fonduri nerambursabile</w:t>
      </w:r>
      <w:r w:rsidRPr="00F53A49">
        <w:rPr>
          <w:rFonts w:ascii="Trebuchet MS" w:hAnsi="Trebuchet MS" w:cs="Times New Roman"/>
          <w:sz w:val="28"/>
          <w:szCs w:val="28"/>
        </w:rPr>
        <w:t>;</w:t>
      </w:r>
    </w:p>
    <w:p w14:paraId="59595931" w14:textId="77777777"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 xml:space="preserve">8. insulă ecologică digitalizată – punct de colectare a fracțiunilor de deșeuri municipale colectate separat, </w:t>
      </w:r>
      <w:r w:rsidRPr="00F53A49">
        <w:rPr>
          <w:rFonts w:ascii="Trebuchet MS" w:hAnsi="Trebuchet MS" w:cs="Times New Roman"/>
          <w:sz w:val="28"/>
          <w:szCs w:val="28"/>
          <w:shd w:val="clear" w:color="auto" w:fill="FFFFFF"/>
        </w:rPr>
        <w:t>compus dintr-un set de containere sub sau supraterane, protejate anti vandalism și împotriva accesului neautorizat, digitalizate pentru acces cu card pentru persoanele arondate, modul GSM pentru transmisie date, bază de date privind beneficiarii serviciului și interfață de facturare;</w:t>
      </w:r>
    </w:p>
    <w:p w14:paraId="53BF8D75" w14:textId="77777777"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lastRenderedPageBreak/>
        <w:t>9. gestionarea deșeurilor – conform prevederilor pct. 19 din anexa nr. 1 la Ordonanța de urgență a Guvernului nr. 92/2021 privind regimul deșeurilor, cu modificările și completările ulterioare;</w:t>
      </w:r>
    </w:p>
    <w:p w14:paraId="76A2A77A" w14:textId="77777777"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10. punct de colectare – spațiu special amenajat, în exteriorul imobilelor, dotat cu recipiente/containere pentru colectarea separată a deșeurilor municipale provenite de la utilizatori și la care este asigurat accesul autospecialelor pentru colectarea deșeurilor;</w:t>
      </w:r>
    </w:p>
    <w:p w14:paraId="58FFFBB0" w14:textId="77777777"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11. utilizatori –</w:t>
      </w:r>
      <w:r w:rsidRPr="00F53A49">
        <w:rPr>
          <w:rFonts w:ascii="Trebuchet MS" w:hAnsi="Trebuchet MS" w:cs="Times New Roman"/>
          <w:sz w:val="28"/>
          <w:szCs w:val="28"/>
          <w:shd w:val="clear" w:color="auto" w:fill="FFFFFF"/>
        </w:rPr>
        <w:t xml:space="preserve"> reprezintă </w:t>
      </w:r>
      <w:r w:rsidRPr="00F53A49">
        <w:rPr>
          <w:rFonts w:ascii="Trebuchet MS" w:hAnsi="Trebuchet MS" w:cs="Times New Roman"/>
          <w:sz w:val="28"/>
          <w:szCs w:val="28"/>
        </w:rPr>
        <w:t>utilizatori casnici, persoane fizice și asociații de proprietari/locatari, precum și utilizatori non-casnici, persoane juridice, altele decât asociațiile de proprietari</w:t>
      </w:r>
      <w:r w:rsidRPr="00F53A49">
        <w:rPr>
          <w:rFonts w:ascii="Trebuchet MS" w:hAnsi="Trebuchet MS" w:cs="Times New Roman"/>
          <w:sz w:val="28"/>
          <w:szCs w:val="28"/>
          <w:shd w:val="clear" w:color="auto" w:fill="FFFFFF"/>
        </w:rPr>
        <w:t>, beneficiari ai serviciului de salubrizare.</w:t>
      </w:r>
    </w:p>
    <w:p w14:paraId="6F677F41"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(5) Autoritățile administrației publice locale ale unităților administrativ-teritoriale/sectoarelor municipiului București au obligația:</w:t>
      </w:r>
    </w:p>
    <w:p w14:paraId="7089C52A"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iCs/>
          <w:sz w:val="28"/>
          <w:szCs w:val="28"/>
        </w:rPr>
      </w:pPr>
      <w:r w:rsidRPr="00F53A49">
        <w:rPr>
          <w:rFonts w:ascii="Trebuchet MS" w:eastAsia="Times New Roman" w:hAnsi="Trebuchet MS" w:cs="Times New Roman"/>
          <w:iCs/>
          <w:sz w:val="28"/>
          <w:szCs w:val="28"/>
        </w:rPr>
        <w:t xml:space="preserve">a) să implementeze un sistem integrat de gestionare, pe 4 fracții, a deșeurilor de hârtie, metal, plastic </w:t>
      </w:r>
      <w:r w:rsidR="008B2B30" w:rsidRPr="00F53A49">
        <w:rPr>
          <w:rFonts w:ascii="Trebuchet MS" w:eastAsia="Times New Roman" w:hAnsi="Trebuchet MS" w:cs="Times New Roman"/>
          <w:iCs/>
          <w:sz w:val="28"/>
          <w:szCs w:val="28"/>
        </w:rPr>
        <w:t>și sticlă din deșeurile municipale</w:t>
      </w:r>
      <w:r w:rsidRPr="00F53A49">
        <w:rPr>
          <w:rFonts w:ascii="Trebuchet MS" w:eastAsia="Times New Roman" w:hAnsi="Trebuchet MS" w:cs="Times New Roman"/>
          <w:iCs/>
          <w:sz w:val="28"/>
          <w:szCs w:val="28"/>
        </w:rPr>
        <w:t xml:space="preserve">, format din </w:t>
      </w:r>
      <w:r w:rsidR="00825F92" w:rsidRPr="00F53A49">
        <w:rPr>
          <w:rFonts w:ascii="Trebuchet MS" w:eastAsia="Times New Roman" w:hAnsi="Trebuchet MS" w:cs="Times New Roman"/>
          <w:iCs/>
          <w:sz w:val="28"/>
          <w:szCs w:val="28"/>
        </w:rPr>
        <w:t xml:space="preserve">stații de transfer și </w:t>
      </w:r>
      <w:r w:rsidRPr="00F53A49">
        <w:rPr>
          <w:rFonts w:ascii="Trebuchet MS" w:eastAsia="Times New Roman" w:hAnsi="Trebuchet MS" w:cs="Times New Roman"/>
          <w:iCs/>
          <w:sz w:val="28"/>
          <w:szCs w:val="28"/>
        </w:rPr>
        <w:t>stații de sortare</w:t>
      </w:r>
      <w:r w:rsidR="00825F92" w:rsidRPr="00F53A49">
        <w:rPr>
          <w:rFonts w:ascii="Trebuchet MS" w:eastAsia="Times New Roman" w:hAnsi="Trebuchet MS" w:cs="Times New Roman"/>
          <w:iCs/>
          <w:sz w:val="28"/>
          <w:szCs w:val="28"/>
        </w:rPr>
        <w:t>, după caz,</w:t>
      </w:r>
      <w:r w:rsidRPr="00F53A49">
        <w:rPr>
          <w:rFonts w:ascii="Trebuchet MS" w:eastAsia="Times New Roman" w:hAnsi="Trebuchet MS" w:cs="Times New Roman"/>
          <w:iCs/>
          <w:sz w:val="28"/>
          <w:szCs w:val="28"/>
        </w:rPr>
        <w:t xml:space="preserve"> împreună cu puncte de colectare/sisteme de colectare individuală din ″poartă în poartă″, centre de colectare prin aport voluntar și insule ecologice digitalizate dotate cu recipiente/containere dedicate pentru colectarea separată a respectivelor deșeuri, inclusiv să atribuie, individual sau în asociere, </w:t>
      </w:r>
      <w:r w:rsidR="00825F92" w:rsidRPr="00F53A49">
        <w:rPr>
          <w:rFonts w:ascii="Trebuchet MS" w:eastAsia="Times New Roman" w:hAnsi="Trebuchet MS" w:cs="Times New Roman"/>
          <w:iCs/>
          <w:sz w:val="28"/>
          <w:szCs w:val="28"/>
        </w:rPr>
        <w:t>contractele de delegare a gestiunii a activității de transfer deșeuri municipale</w:t>
      </w:r>
      <w:r w:rsidR="00261174" w:rsidRPr="00F53A49">
        <w:rPr>
          <w:rFonts w:ascii="Trebuchet MS" w:eastAsia="Times New Roman" w:hAnsi="Trebuchet MS" w:cs="Times New Roman"/>
          <w:iCs/>
          <w:sz w:val="28"/>
          <w:szCs w:val="28"/>
        </w:rPr>
        <w:t xml:space="preserve"> și</w:t>
      </w:r>
      <w:r w:rsidR="00825F92" w:rsidRPr="00F53A49">
        <w:rPr>
          <w:rFonts w:ascii="Trebuchet MS" w:eastAsia="Times New Roman" w:hAnsi="Trebuchet MS" w:cs="Times New Roman"/>
          <w:iCs/>
          <w:sz w:val="28"/>
          <w:szCs w:val="28"/>
        </w:rPr>
        <w:t xml:space="preserve"> </w:t>
      </w:r>
      <w:r w:rsidRPr="00F53A49">
        <w:rPr>
          <w:rFonts w:ascii="Trebuchet MS" w:eastAsia="Times New Roman" w:hAnsi="Trebuchet MS" w:cs="Times New Roman"/>
          <w:iCs/>
          <w:sz w:val="28"/>
          <w:szCs w:val="28"/>
        </w:rPr>
        <w:t>contractele de delegare a gestiunii a activi</w:t>
      </w:r>
      <w:r w:rsidR="00825F92" w:rsidRPr="00F53A49">
        <w:rPr>
          <w:rFonts w:ascii="Trebuchet MS" w:eastAsia="Times New Roman" w:hAnsi="Trebuchet MS" w:cs="Times New Roman"/>
          <w:iCs/>
          <w:sz w:val="28"/>
          <w:szCs w:val="28"/>
        </w:rPr>
        <w:t>tății de sortare</w:t>
      </w:r>
      <w:r w:rsidRPr="00F53A49">
        <w:rPr>
          <w:rFonts w:ascii="Trebuchet MS" w:eastAsia="Times New Roman" w:hAnsi="Trebuchet MS" w:cs="Times New Roman"/>
          <w:iCs/>
          <w:sz w:val="28"/>
          <w:szCs w:val="28"/>
        </w:rPr>
        <w:t>;</w:t>
      </w:r>
    </w:p>
    <w:p w14:paraId="705DD377"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iCs/>
          <w:sz w:val="28"/>
          <w:szCs w:val="28"/>
        </w:rPr>
      </w:pPr>
      <w:r w:rsidRPr="00F53A49">
        <w:rPr>
          <w:rFonts w:ascii="Trebuchet MS" w:eastAsia="Times New Roman" w:hAnsi="Trebuchet MS" w:cs="Times New Roman"/>
          <w:iCs/>
          <w:sz w:val="28"/>
          <w:szCs w:val="28"/>
        </w:rPr>
        <w:t xml:space="preserve">b) </w:t>
      </w:r>
      <w:r w:rsidRPr="00F53A49">
        <w:rPr>
          <w:rFonts w:ascii="Trebuchet MS" w:eastAsia="Times New Roman" w:hAnsi="Trebuchet MS" w:cs="Times New Roman"/>
          <w:sz w:val="28"/>
          <w:szCs w:val="28"/>
        </w:rPr>
        <w:t xml:space="preserve">să implementeze </w:t>
      </w:r>
      <w:r w:rsidRPr="00F53A49">
        <w:rPr>
          <w:rFonts w:ascii="Trebuchet MS" w:eastAsia="Times New Roman" w:hAnsi="Trebuchet MS" w:cs="Times New Roman"/>
          <w:iCs/>
          <w:sz w:val="28"/>
          <w:szCs w:val="28"/>
        </w:rPr>
        <w:t xml:space="preserve">un sistem integrat de gestionare a deșeurilor reziduale din deșeurile municipale, format din </w:t>
      </w:r>
      <w:r w:rsidR="00825F92" w:rsidRPr="00F53A49">
        <w:rPr>
          <w:rFonts w:ascii="Trebuchet MS" w:eastAsia="Times New Roman" w:hAnsi="Trebuchet MS" w:cs="Times New Roman"/>
          <w:iCs/>
          <w:sz w:val="28"/>
          <w:szCs w:val="28"/>
        </w:rPr>
        <w:t xml:space="preserve">stații de transfer, </w:t>
      </w:r>
      <w:r w:rsidRPr="00F53A49">
        <w:rPr>
          <w:rFonts w:ascii="Trebuchet MS" w:eastAsia="Times New Roman" w:hAnsi="Trebuchet MS" w:cs="Times New Roman"/>
          <w:iCs/>
          <w:sz w:val="28"/>
          <w:szCs w:val="28"/>
        </w:rPr>
        <w:t>instalații de tratare mecano-biologică și/sau depozite de deșeuri împreună cu</w:t>
      </w:r>
      <w:r w:rsidR="00261174" w:rsidRPr="00F53A49">
        <w:rPr>
          <w:rFonts w:ascii="Trebuchet MS" w:eastAsia="Times New Roman" w:hAnsi="Trebuchet MS" w:cs="Times New Roman"/>
          <w:iCs/>
          <w:sz w:val="28"/>
          <w:szCs w:val="28"/>
        </w:rPr>
        <w:t xml:space="preserve"> </w:t>
      </w:r>
      <w:r w:rsidRPr="00F53A49">
        <w:rPr>
          <w:rFonts w:ascii="Trebuchet MS" w:eastAsia="Times New Roman" w:hAnsi="Trebuchet MS" w:cs="Times New Roman"/>
          <w:iCs/>
          <w:sz w:val="28"/>
          <w:szCs w:val="28"/>
        </w:rPr>
        <w:t>puncte de colectare/sisteme de colectare individuală din ″poartă în poartă″</w:t>
      </w:r>
      <w:r w:rsidRPr="00F53A49">
        <w:rPr>
          <w:rFonts w:ascii="Trebuchet MS" w:eastAsia="Times New Roman" w:hAnsi="Trebuchet MS" w:cs="Times New Roman"/>
          <w:sz w:val="28"/>
          <w:szCs w:val="28"/>
        </w:rPr>
        <w:t xml:space="preserve">, </w:t>
      </w:r>
      <w:r w:rsidRPr="00F53A49">
        <w:rPr>
          <w:rFonts w:ascii="Trebuchet MS" w:eastAsia="Times New Roman" w:hAnsi="Trebuchet MS" w:cs="Times New Roman"/>
          <w:iCs/>
          <w:sz w:val="28"/>
          <w:szCs w:val="28"/>
        </w:rPr>
        <w:t>insule ecologice digitalizate</w:t>
      </w:r>
      <w:r w:rsidR="00261174" w:rsidRPr="00F53A49">
        <w:rPr>
          <w:rFonts w:ascii="Trebuchet MS" w:eastAsia="Times New Roman" w:hAnsi="Trebuchet MS" w:cs="Times New Roman"/>
          <w:iCs/>
          <w:sz w:val="28"/>
          <w:szCs w:val="28"/>
        </w:rPr>
        <w:t xml:space="preserve"> </w:t>
      </w:r>
      <w:r w:rsidRPr="00F53A49">
        <w:rPr>
          <w:rFonts w:ascii="Trebuchet MS" w:eastAsia="Times New Roman" w:hAnsi="Trebuchet MS" w:cs="Times New Roman"/>
          <w:iCs/>
          <w:sz w:val="28"/>
          <w:szCs w:val="28"/>
        </w:rPr>
        <w:t xml:space="preserve">dotate cu recipiente/containere dedicate pentru colectarea separată </w:t>
      </w:r>
      <w:r w:rsidRPr="00F53A49">
        <w:rPr>
          <w:rFonts w:ascii="Trebuchet MS" w:eastAsia="Times New Roman" w:hAnsi="Trebuchet MS" w:cs="Times New Roman"/>
          <w:sz w:val="28"/>
          <w:szCs w:val="28"/>
        </w:rPr>
        <w:t>a deșeurilor reziduale</w:t>
      </w:r>
      <w:r w:rsidRPr="00F53A49">
        <w:rPr>
          <w:rFonts w:ascii="Trebuchet MS" w:eastAsia="Times New Roman" w:hAnsi="Trebuchet MS" w:cs="Times New Roman"/>
          <w:iCs/>
          <w:sz w:val="28"/>
          <w:szCs w:val="28"/>
        </w:rPr>
        <w:t xml:space="preserve">, </w:t>
      </w:r>
      <w:r w:rsidRPr="00F53A49">
        <w:rPr>
          <w:rFonts w:ascii="Trebuchet MS" w:eastAsia="Times New Roman" w:hAnsi="Trebuchet MS" w:cs="Times New Roman"/>
          <w:sz w:val="28"/>
          <w:szCs w:val="28"/>
        </w:rPr>
        <w:t xml:space="preserve"> inclusiv să atribuie, individual sau în asociere,</w:t>
      </w:r>
      <w:r w:rsidR="00261174" w:rsidRPr="00F53A49">
        <w:rPr>
          <w:rFonts w:ascii="Trebuchet MS" w:eastAsia="Times New Roman" w:hAnsi="Trebuchet MS" w:cs="Times New Roman"/>
          <w:sz w:val="28"/>
          <w:szCs w:val="28"/>
        </w:rPr>
        <w:t xml:space="preserve"> </w:t>
      </w:r>
      <w:r w:rsidR="00261174" w:rsidRPr="00F53A49">
        <w:rPr>
          <w:rFonts w:ascii="Trebuchet MS" w:eastAsia="Times New Roman" w:hAnsi="Trebuchet MS" w:cs="Times New Roman"/>
          <w:iCs/>
          <w:sz w:val="28"/>
          <w:szCs w:val="28"/>
        </w:rPr>
        <w:t xml:space="preserve">contractele de delegare a gestiunii a activității de transfer deșeuri municipale, </w:t>
      </w:r>
      <w:r w:rsidRPr="00F53A49">
        <w:rPr>
          <w:rFonts w:ascii="Trebuchet MS" w:eastAsia="Times New Roman" w:hAnsi="Trebuchet MS" w:cs="Times New Roman"/>
          <w:iCs/>
          <w:sz w:val="28"/>
          <w:szCs w:val="28"/>
        </w:rPr>
        <w:t xml:space="preserve">contractele de delegare a gestiunii activității de </w:t>
      </w:r>
      <w:r w:rsidR="00261174" w:rsidRPr="00F53A49">
        <w:rPr>
          <w:rFonts w:ascii="Trebuchet MS" w:eastAsia="Times New Roman" w:hAnsi="Trebuchet MS" w:cs="Times New Roman"/>
          <w:iCs/>
          <w:sz w:val="28"/>
          <w:szCs w:val="28"/>
        </w:rPr>
        <w:t xml:space="preserve">tratare mecano-biologică, </w:t>
      </w:r>
      <w:r w:rsidRPr="00F53A49">
        <w:rPr>
          <w:rFonts w:ascii="Trebuchet MS" w:eastAsia="Times New Roman" w:hAnsi="Trebuchet MS" w:cs="Times New Roman"/>
          <w:iCs/>
          <w:sz w:val="28"/>
          <w:szCs w:val="28"/>
        </w:rPr>
        <w:t>contractele de delegare a gestiunii activității de eliminare, prin depozitare, a deșeurilor reziduale din deșeurile municipale</w:t>
      </w:r>
      <w:r w:rsidR="00261174" w:rsidRPr="00F53A49">
        <w:rPr>
          <w:rFonts w:ascii="Trebuchet MS" w:eastAsia="Times New Roman" w:hAnsi="Trebuchet MS" w:cs="Times New Roman"/>
          <w:iCs/>
          <w:sz w:val="28"/>
          <w:szCs w:val="28"/>
        </w:rPr>
        <w:t>;</w:t>
      </w:r>
    </w:p>
    <w:p w14:paraId="5A867C22" w14:textId="169FF88C"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sz w:val="28"/>
          <w:szCs w:val="28"/>
        </w:rPr>
      </w:pPr>
      <w:r w:rsidRPr="00F53A49">
        <w:rPr>
          <w:rFonts w:ascii="Trebuchet MS" w:eastAsia="Times New Roman" w:hAnsi="Trebuchet MS" w:cs="Times New Roman"/>
          <w:iCs/>
          <w:sz w:val="28"/>
          <w:szCs w:val="28"/>
        </w:rPr>
        <w:t xml:space="preserve">c) </w:t>
      </w:r>
      <w:r w:rsidRPr="00F53A49">
        <w:rPr>
          <w:rFonts w:ascii="Trebuchet MS" w:eastAsia="Times New Roman" w:hAnsi="Trebuchet MS" w:cs="Times New Roman"/>
          <w:sz w:val="28"/>
          <w:szCs w:val="28"/>
        </w:rPr>
        <w:t xml:space="preserve">să implementeze un sistem integrat de gestionare a biodeșeurilor din deșeurile municipale, format din </w:t>
      </w:r>
      <w:r w:rsidR="00261174" w:rsidRPr="00F53A49">
        <w:rPr>
          <w:rFonts w:ascii="Trebuchet MS" w:eastAsia="Times New Roman" w:hAnsi="Trebuchet MS" w:cs="Times New Roman"/>
          <w:sz w:val="28"/>
          <w:szCs w:val="28"/>
        </w:rPr>
        <w:t xml:space="preserve">stații de transfer, </w:t>
      </w:r>
      <w:r w:rsidRPr="00F53A49">
        <w:rPr>
          <w:rFonts w:ascii="Trebuchet MS" w:eastAsia="Times New Roman" w:hAnsi="Trebuchet MS" w:cs="Times New Roman"/>
          <w:sz w:val="28"/>
          <w:szCs w:val="28"/>
        </w:rPr>
        <w:t xml:space="preserve">instalații de compostare și/sau instalații de digestie anaerobă împreună cu puncte de colectare/sisteme de colectare individuală din ″poartă în poartă″, centre de colectare prin aport voluntar, insule ecologice digitalizate dotate cu recipiente/containere dedicate pentru colectarea separată a bio-deșeurilor și/sau să doteze gospodăriile populației cu unități de compostare individuală, inclusiv să atribuie, individual sau în asociere, contractele de delegare a gestiunii activității de </w:t>
      </w:r>
      <w:r w:rsidRPr="00F53A49">
        <w:rPr>
          <w:rFonts w:ascii="Trebuchet MS" w:hAnsi="Trebuchet MS" w:cs="Times New Roman"/>
          <w:sz w:val="28"/>
          <w:szCs w:val="28"/>
        </w:rPr>
        <w:t>tratarea aerobă și/sau de tratare anaerobă a</w:t>
      </w:r>
      <w:r w:rsidR="00BB3F60" w:rsidRPr="00F53A49">
        <w:rPr>
          <w:rFonts w:ascii="Trebuchet MS" w:hAnsi="Trebuchet MS" w:cs="Times New Roman"/>
          <w:sz w:val="28"/>
          <w:szCs w:val="28"/>
        </w:rPr>
        <w:t xml:space="preserve"> </w:t>
      </w:r>
      <w:r w:rsidRPr="00F53A49">
        <w:rPr>
          <w:rFonts w:ascii="Trebuchet MS" w:hAnsi="Trebuchet MS" w:cs="Times New Roman"/>
          <w:sz w:val="28"/>
          <w:szCs w:val="28"/>
        </w:rPr>
        <w:t>biodeșeurilor colectate separat</w:t>
      </w:r>
      <w:r w:rsidR="00CD2C77" w:rsidRPr="00F53A49">
        <w:rPr>
          <w:rFonts w:ascii="Trebuchet MS" w:hAnsi="Trebuchet MS" w:cs="Times New Roman"/>
          <w:sz w:val="28"/>
          <w:szCs w:val="28"/>
        </w:rPr>
        <w:t xml:space="preserve"> și, după caz,</w:t>
      </w:r>
      <w:r w:rsidR="00CD2C77" w:rsidRPr="00F53A49">
        <w:rPr>
          <w:rFonts w:ascii="Trebuchet MS" w:eastAsia="Times New Roman" w:hAnsi="Trebuchet MS" w:cs="Times New Roman"/>
          <w:iCs/>
          <w:sz w:val="28"/>
          <w:szCs w:val="28"/>
        </w:rPr>
        <w:t xml:space="preserve"> </w:t>
      </w:r>
      <w:r w:rsidR="00CD2C77" w:rsidRPr="00F53A49">
        <w:rPr>
          <w:rFonts w:ascii="Trebuchet MS" w:eastAsia="Times New Roman" w:hAnsi="Trebuchet MS" w:cs="Times New Roman"/>
          <w:iCs/>
          <w:sz w:val="28"/>
          <w:szCs w:val="28"/>
        </w:rPr>
        <w:lastRenderedPageBreak/>
        <w:t>contractele de delegare a gestiunii a activității de transfer deșeuri municipale</w:t>
      </w:r>
      <w:r w:rsidRPr="00F53A49">
        <w:rPr>
          <w:rFonts w:ascii="Trebuchet MS" w:hAnsi="Trebuchet MS" w:cs="Times New Roman"/>
          <w:sz w:val="28"/>
          <w:szCs w:val="28"/>
        </w:rPr>
        <w:t>;</w:t>
      </w:r>
    </w:p>
    <w:p w14:paraId="74550096" w14:textId="77777777"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sz w:val="28"/>
          <w:szCs w:val="28"/>
        </w:rPr>
      </w:pPr>
      <w:r w:rsidRPr="00F53A49">
        <w:rPr>
          <w:rFonts w:ascii="Trebuchet MS" w:hAnsi="Trebuchet MS" w:cs="Times New Roman"/>
          <w:sz w:val="28"/>
          <w:szCs w:val="28"/>
        </w:rPr>
        <w:t xml:space="preserve">d) </w:t>
      </w:r>
      <w:r w:rsidRPr="00F53A49">
        <w:rPr>
          <w:rFonts w:ascii="Trebuchet MS" w:eastAsia="Times New Roman" w:hAnsi="Trebuchet MS" w:cs="Times New Roman"/>
          <w:sz w:val="28"/>
          <w:szCs w:val="28"/>
        </w:rPr>
        <w:t>să implementeze, până la data de 1 ianuarie 2025, colectarea separată a deșeurilor textile.</w:t>
      </w:r>
    </w:p>
    <w:p w14:paraId="7C046B55" w14:textId="77777777"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sz w:val="28"/>
          <w:szCs w:val="28"/>
        </w:rPr>
      </w:pPr>
      <w:r w:rsidRPr="00F53A49">
        <w:rPr>
          <w:rFonts w:ascii="Trebuchet MS" w:hAnsi="Trebuchet MS" w:cs="Times New Roman"/>
          <w:sz w:val="28"/>
          <w:szCs w:val="28"/>
        </w:rPr>
        <w:t xml:space="preserve">e) </w:t>
      </w:r>
      <w:r w:rsidRPr="00F53A49">
        <w:rPr>
          <w:rFonts w:ascii="Trebuchet MS" w:eastAsia="Times New Roman" w:hAnsi="Trebuchet MS" w:cs="Times New Roman"/>
          <w:sz w:val="28"/>
          <w:szCs w:val="28"/>
        </w:rPr>
        <w:t>să implementeze, până la data de 1 ianuarie 2025, colectarea separată a deșeurilor periculoase din deșeurile menajere.</w:t>
      </w:r>
    </w:p>
    <w:p w14:paraId="50968AFF" w14:textId="77777777" w:rsidR="003D4C72" w:rsidRPr="00F53A49" w:rsidRDefault="003D4C72" w:rsidP="00BB1DD0">
      <w:pPr>
        <w:spacing w:after="120" w:line="240" w:lineRule="auto"/>
        <w:ind w:firstLine="709"/>
        <w:jc w:val="both"/>
        <w:rPr>
          <w:rFonts w:ascii="Trebuchet MS" w:eastAsia="Times New Roman" w:hAnsi="Trebuchet MS" w:cs="Times New Roman"/>
          <w:sz w:val="28"/>
          <w:szCs w:val="28"/>
        </w:rPr>
      </w:pPr>
      <w:r w:rsidRPr="00F53A49">
        <w:rPr>
          <w:rFonts w:ascii="Trebuchet MS" w:eastAsia="Times New Roman" w:hAnsi="Trebuchet MS" w:cs="Times New Roman"/>
          <w:sz w:val="28"/>
          <w:szCs w:val="28"/>
        </w:rPr>
        <w:t>(6) Derogările de la prevederile alin. (5) lit. a), privind numărul de fracții colectate separat, se autorizează de către autoritatea competentă pentru protecția mediului, în condițiile prevăzute de</w:t>
      </w:r>
      <w:r w:rsidR="00F97550" w:rsidRPr="00F53A49">
        <w:rPr>
          <w:rFonts w:ascii="Trebuchet MS" w:eastAsia="Times New Roman" w:hAnsi="Trebuchet MS" w:cs="Times New Roman"/>
          <w:sz w:val="28"/>
          <w:szCs w:val="28"/>
        </w:rPr>
        <w:t xml:space="preserve"> art. 16 alin. (4) din </w:t>
      </w:r>
      <w:r w:rsidR="00F97550" w:rsidRPr="00F53A49">
        <w:rPr>
          <w:rFonts w:ascii="Trebuchet MS" w:eastAsia="Times New Roman" w:hAnsi="Trebuchet MS" w:cs="Times New Roman"/>
          <w:bCs/>
          <w:sz w:val="28"/>
          <w:szCs w:val="28"/>
          <w:bdr w:val="none" w:sz="0" w:space="0" w:color="auto" w:frame="1"/>
          <w:shd w:val="clear" w:color="auto" w:fill="FFFFFF"/>
        </w:rPr>
        <w:t>Ordonanța de urgență a Guvernului nr. 92/2021 privind regimul deșeurilor</w:t>
      </w:r>
      <w:r w:rsidRPr="00F53A49">
        <w:rPr>
          <w:rFonts w:ascii="Trebuchet MS" w:eastAsia="Times New Roman" w:hAnsi="Trebuchet MS" w:cs="Times New Roman"/>
          <w:sz w:val="28"/>
          <w:szCs w:val="28"/>
        </w:rPr>
        <w:t>, cu modificările și completările ulterioare.</w:t>
      </w:r>
    </w:p>
    <w:p w14:paraId="3A5F40DD" w14:textId="1B547E99" w:rsidR="00373295" w:rsidRPr="00F53A49" w:rsidRDefault="00373295" w:rsidP="00BB1DD0">
      <w:pPr>
        <w:widowControl w:val="0"/>
        <w:adjustRightInd w:val="0"/>
        <w:spacing w:after="120" w:line="240" w:lineRule="auto"/>
        <w:ind w:firstLine="709"/>
        <w:jc w:val="both"/>
        <w:textAlignment w:val="baseline"/>
        <w:rPr>
          <w:rFonts w:ascii="Trebuchet MS" w:hAnsi="Trebuchet MS" w:cs="Times New Roman"/>
          <w:sz w:val="28"/>
          <w:szCs w:val="28"/>
        </w:rPr>
      </w:pPr>
      <w:r w:rsidRPr="00F53A49">
        <w:rPr>
          <w:rStyle w:val="Fontdeparagrafimplicit1"/>
          <w:rFonts w:ascii="Trebuchet MS" w:hAnsi="Trebuchet MS" w:cs="Times New Roman"/>
          <w:sz w:val="28"/>
          <w:szCs w:val="28"/>
        </w:rPr>
        <w:t>(7) Prin excepție de la prevederile alin. (3) lit. a), colectarea separată și transportul separat al deșeurilor de echipamente electrice și electronice sau deșeurile de baterii și acumulatori, se realizează în conformitate cu prevederile art. 9 alin. (1), (4) și (5)  și  art. 10  alin (2), (3) și (4) din Ordonanța de urgență nr. 5/2015 privind deșeurile de echipamente electrice și electronice, cu modificările și completările ulterioare</w:t>
      </w:r>
      <w:r w:rsidRPr="00F53A49">
        <w:rPr>
          <w:rStyle w:val="Fontdeparagrafimplicit1"/>
          <w:rFonts w:ascii="Trebuchet MS" w:hAnsi="Trebuchet MS" w:cs="Times New Roman"/>
          <w:sz w:val="28"/>
          <w:szCs w:val="28"/>
          <w:shd w:val="clear" w:color="auto" w:fill="FFFFFF"/>
        </w:rPr>
        <w:t>, art. 7, alin. 10, lit. d) și art. 10</w:t>
      </w:r>
      <w:r w:rsidRPr="00F53A49">
        <w:rPr>
          <w:rStyle w:val="Fontdeparagrafimplicit1"/>
          <w:rFonts w:ascii="Trebuchet MS" w:hAnsi="Trebuchet MS" w:cs="Times New Roman"/>
          <w:sz w:val="28"/>
          <w:szCs w:val="28"/>
          <w:shd w:val="clear" w:color="auto" w:fill="FFFFFF"/>
          <w:vertAlign w:val="superscript"/>
        </w:rPr>
        <w:t xml:space="preserve">1 </w:t>
      </w:r>
      <w:r w:rsidRPr="00F53A49">
        <w:rPr>
          <w:rStyle w:val="Fontdeparagrafimplicit1"/>
          <w:rFonts w:ascii="Trebuchet MS" w:hAnsi="Trebuchet MS" w:cs="Times New Roman"/>
          <w:sz w:val="28"/>
          <w:szCs w:val="28"/>
          <w:shd w:val="clear" w:color="auto" w:fill="FFFFFF"/>
        </w:rPr>
        <w:t xml:space="preserve"> din Hotărârea  de Guvern nr. 1132/2008 privind regimul bateriilor și acumulatorilor și al deșeurilor de baterii și acumulatori</w:t>
      </w:r>
      <w:r w:rsidRPr="00F53A49">
        <w:rPr>
          <w:rStyle w:val="Fontdeparagrafimplicit1"/>
          <w:rFonts w:ascii="Trebuchet MS" w:hAnsi="Trebuchet MS" w:cs="Times New Roman"/>
          <w:sz w:val="28"/>
          <w:szCs w:val="28"/>
        </w:rPr>
        <w:t xml:space="preserve"> cu modificările și completările ulterioare</w:t>
      </w:r>
      <w:r w:rsidRPr="00F53A49">
        <w:rPr>
          <w:rStyle w:val="Fontdeparagrafimplicit1"/>
          <w:rFonts w:ascii="Trebuchet MS" w:hAnsi="Trebuchet MS" w:cs="Times New Roman"/>
          <w:sz w:val="28"/>
          <w:szCs w:val="28"/>
          <w:shd w:val="clear" w:color="auto" w:fill="FFFFFF"/>
        </w:rPr>
        <w:t xml:space="preserve"> și art. 60, pct</w:t>
      </w:r>
      <w:r w:rsidR="00001D80" w:rsidRPr="00F53A49">
        <w:rPr>
          <w:rStyle w:val="Fontdeparagrafimplicit1"/>
          <w:rFonts w:ascii="Trebuchet MS" w:hAnsi="Trebuchet MS" w:cs="Times New Roman"/>
          <w:sz w:val="28"/>
          <w:szCs w:val="28"/>
          <w:shd w:val="clear" w:color="auto" w:fill="FFFFFF"/>
        </w:rPr>
        <w:t>.</w:t>
      </w:r>
      <w:r w:rsidRPr="00F53A49">
        <w:rPr>
          <w:rStyle w:val="Fontdeparagrafimplicit1"/>
          <w:rFonts w:ascii="Trebuchet MS" w:hAnsi="Trebuchet MS" w:cs="Times New Roman"/>
          <w:sz w:val="28"/>
          <w:szCs w:val="28"/>
          <w:shd w:val="clear" w:color="auto" w:fill="FFFFFF"/>
        </w:rPr>
        <w:t xml:space="preserve"> A, lit. h) din </w:t>
      </w:r>
      <w:r w:rsidRPr="00F53A49">
        <w:rPr>
          <w:rStyle w:val="Fontdeparagrafimplicit1"/>
          <w:rFonts w:ascii="Trebuchet MS" w:hAnsi="Trebuchet MS" w:cs="Times New Roman"/>
          <w:sz w:val="28"/>
          <w:szCs w:val="28"/>
        </w:rPr>
        <w:t>Ordonanța de urgență a Guvernului nr. 92/2021 privind regimul deșeurilor, cu modificările și completările ulterioare.</w:t>
      </w:r>
    </w:p>
    <w:p w14:paraId="73482B29" w14:textId="7D11E278" w:rsidR="003D4C72" w:rsidRPr="00F53A49" w:rsidRDefault="003D4C72" w:rsidP="00862FA9">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w:t>
      </w:r>
      <w:r w:rsidR="00373295" w:rsidRPr="00F53A49">
        <w:rPr>
          <w:rFonts w:ascii="Trebuchet MS" w:eastAsia="Times New Roman" w:hAnsi="Trebuchet MS" w:cs="Times New Roman"/>
          <w:sz w:val="28"/>
          <w:szCs w:val="28"/>
        </w:rPr>
        <w:t>8</w:t>
      </w:r>
      <w:r w:rsidRPr="00F53A49">
        <w:rPr>
          <w:rFonts w:ascii="Trebuchet MS" w:eastAsia="Times New Roman" w:hAnsi="Trebuchet MS" w:cs="Times New Roman"/>
          <w:sz w:val="28"/>
          <w:szCs w:val="28"/>
        </w:rPr>
        <w:t>) Înainte de atribuirea activități</w:t>
      </w:r>
      <w:r w:rsidR="00F97550" w:rsidRPr="00F53A49">
        <w:rPr>
          <w:rFonts w:ascii="Trebuchet MS" w:eastAsia="Times New Roman" w:hAnsi="Trebuchet MS" w:cs="Times New Roman"/>
          <w:sz w:val="28"/>
          <w:szCs w:val="28"/>
        </w:rPr>
        <w:t>i</w:t>
      </w:r>
      <w:r w:rsidRPr="00F53A49">
        <w:rPr>
          <w:rFonts w:ascii="Trebuchet MS" w:eastAsia="Times New Roman" w:hAnsi="Trebuchet MS" w:cs="Times New Roman"/>
          <w:sz w:val="28"/>
          <w:szCs w:val="28"/>
        </w:rPr>
        <w:t xml:space="preserve"> de colectare separată și transport separat al deșeuri</w:t>
      </w:r>
      <w:r w:rsidR="00F97550" w:rsidRPr="00F53A49">
        <w:rPr>
          <w:rFonts w:ascii="Trebuchet MS" w:eastAsia="Times New Roman" w:hAnsi="Trebuchet MS" w:cs="Times New Roman"/>
          <w:sz w:val="28"/>
          <w:szCs w:val="28"/>
        </w:rPr>
        <w:t>lor</w:t>
      </w:r>
      <w:r w:rsidRPr="00F53A49">
        <w:rPr>
          <w:rFonts w:ascii="Trebuchet MS" w:eastAsia="Times New Roman" w:hAnsi="Trebuchet MS" w:cs="Times New Roman"/>
          <w:sz w:val="28"/>
          <w:szCs w:val="28"/>
        </w:rPr>
        <w:t xml:space="preserve"> municipale, unitățile administrativ-teritoriale sau, după caz, sectoarele municipiului București </w:t>
      </w:r>
      <w:r w:rsidR="00F87288" w:rsidRPr="00F53A49">
        <w:rPr>
          <w:rFonts w:ascii="Trebuchet MS" w:eastAsia="Times New Roman" w:hAnsi="Trebuchet MS" w:cs="Times New Roman"/>
          <w:sz w:val="28"/>
          <w:szCs w:val="28"/>
        </w:rPr>
        <w:t xml:space="preserve">sunt </w:t>
      </w:r>
      <w:r w:rsidRPr="00F53A49">
        <w:rPr>
          <w:rFonts w:ascii="Trebuchet MS" w:eastAsia="Times New Roman" w:hAnsi="Trebuchet MS" w:cs="Times New Roman"/>
          <w:sz w:val="28"/>
          <w:szCs w:val="28"/>
        </w:rPr>
        <w:t>obliga</w:t>
      </w:r>
      <w:r w:rsidR="00F87288" w:rsidRPr="00F53A49">
        <w:rPr>
          <w:rFonts w:ascii="Trebuchet MS" w:eastAsia="Times New Roman" w:hAnsi="Trebuchet MS" w:cs="Times New Roman"/>
          <w:sz w:val="28"/>
          <w:szCs w:val="28"/>
        </w:rPr>
        <w:t>te</w:t>
      </w:r>
      <w:r w:rsidRPr="00F53A49">
        <w:rPr>
          <w:rFonts w:ascii="Trebuchet MS" w:eastAsia="Times New Roman" w:hAnsi="Trebuchet MS" w:cs="Times New Roman"/>
          <w:sz w:val="28"/>
          <w:szCs w:val="28"/>
        </w:rPr>
        <w:t xml:space="preserve"> să atribuie, individual sau în asociere, activitățile de </w:t>
      </w:r>
      <w:r w:rsidR="00DF6A99" w:rsidRPr="00F53A49">
        <w:rPr>
          <w:rFonts w:ascii="Trebuchet MS" w:eastAsia="Times New Roman" w:hAnsi="Trebuchet MS" w:cs="Times New Roman"/>
          <w:sz w:val="28"/>
          <w:szCs w:val="28"/>
        </w:rPr>
        <w:t xml:space="preserve">transfer, </w:t>
      </w:r>
      <w:r w:rsidRPr="00F53A49">
        <w:rPr>
          <w:rFonts w:ascii="Trebuchet MS" w:eastAsia="Times New Roman" w:hAnsi="Trebuchet MS" w:cs="Times New Roman"/>
          <w:sz w:val="28"/>
          <w:szCs w:val="28"/>
        </w:rPr>
        <w:t>sortare, tratare anaerobă/aerobă și/sa</w:t>
      </w:r>
      <w:r w:rsidR="005A3F48" w:rsidRPr="00F53A49">
        <w:rPr>
          <w:rFonts w:ascii="Trebuchet MS" w:eastAsia="Times New Roman" w:hAnsi="Trebuchet MS" w:cs="Times New Roman"/>
          <w:sz w:val="28"/>
          <w:szCs w:val="28"/>
        </w:rPr>
        <w:t>u de eliminare, prin depozitare</w:t>
      </w:r>
      <w:r w:rsidRPr="00F53A49">
        <w:rPr>
          <w:rFonts w:ascii="Trebuchet MS" w:eastAsia="Times New Roman" w:hAnsi="Trebuchet MS" w:cs="Times New Roman"/>
          <w:sz w:val="28"/>
          <w:szCs w:val="28"/>
        </w:rPr>
        <w:t xml:space="preserve">. Este interzisă prestarea de către operatori a activităților de </w:t>
      </w:r>
      <w:r w:rsidR="00DF6A99" w:rsidRPr="00F53A49">
        <w:rPr>
          <w:rFonts w:ascii="Trebuchet MS" w:eastAsia="Times New Roman" w:hAnsi="Trebuchet MS" w:cs="Times New Roman"/>
          <w:sz w:val="28"/>
          <w:szCs w:val="28"/>
        </w:rPr>
        <w:t xml:space="preserve">transfer, </w:t>
      </w:r>
      <w:r w:rsidRPr="00F53A49">
        <w:rPr>
          <w:rFonts w:ascii="Trebuchet MS" w:eastAsia="Times New Roman" w:hAnsi="Trebuchet MS" w:cs="Times New Roman"/>
          <w:sz w:val="28"/>
          <w:szCs w:val="28"/>
        </w:rPr>
        <w:t>sortare, tratare și/sau de eliminare, prin depozitare, a deșeurilor municipale fără contract de delegare încheiat cu unitatea administrativ-teritorială/sectorul municipiului București de pe raza căreia/căruia provin deșeurile. Sunt interzise orice înțelegeri între operatori prin care se stabilesc, direct sau indirect, tarifele de prestare a activităților de tratare și/sau de eliminare, prin depozitare, a deșeurilor municipale.</w:t>
      </w:r>
    </w:p>
    <w:p w14:paraId="322A0FF4" w14:textId="0244B83F" w:rsidR="000808F8" w:rsidRPr="00F53A49" w:rsidRDefault="000808F8" w:rsidP="00862FA9">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w:t>
      </w:r>
    </w:p>
    <w:p w14:paraId="32ACABAC" w14:textId="03D8665C"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sz w:val="28"/>
          <w:szCs w:val="28"/>
          <w:shd w:val="clear" w:color="auto" w:fill="FFFFFF"/>
        </w:rPr>
      </w:pPr>
      <w:r w:rsidRPr="00F53A49">
        <w:rPr>
          <w:rFonts w:ascii="Trebuchet MS" w:eastAsia="Times New Roman" w:hAnsi="Trebuchet MS" w:cs="Times New Roman"/>
          <w:sz w:val="28"/>
          <w:szCs w:val="28"/>
        </w:rPr>
        <w:t xml:space="preserve">(10) Colectorii, prevăzuți la pct. 8 din anexa nr. 1 la </w:t>
      </w:r>
      <w:r w:rsidRPr="00F53A49">
        <w:rPr>
          <w:rFonts w:ascii="Trebuchet MS" w:hAnsi="Trebuchet MS" w:cs="Times New Roman"/>
          <w:sz w:val="28"/>
          <w:szCs w:val="28"/>
        </w:rPr>
        <w:t>Ordonanța de urgență a Guvernului nr. 92/2021 privind regimul deșeurilor, cu modificările și completările ulterioare</w:t>
      </w:r>
      <w:r w:rsidRPr="00F53A49">
        <w:rPr>
          <w:rFonts w:ascii="Trebuchet MS" w:eastAsia="Times New Roman" w:hAnsi="Trebuchet MS" w:cs="Times New Roman"/>
          <w:sz w:val="28"/>
          <w:szCs w:val="28"/>
        </w:rPr>
        <w:t xml:space="preserve">, au dreptul să colecteze separat deșeurile de hârtie, metal, plastic și sticlă din deșeurile </w:t>
      </w:r>
      <w:r w:rsidR="00CE7BF5" w:rsidRPr="00F53A49">
        <w:rPr>
          <w:rFonts w:ascii="Trebuchet MS" w:eastAsia="Times New Roman" w:hAnsi="Trebuchet MS" w:cs="Times New Roman"/>
          <w:sz w:val="28"/>
          <w:szCs w:val="28"/>
        </w:rPr>
        <w:t>municipale</w:t>
      </w:r>
      <w:r w:rsidRPr="00F53A49">
        <w:rPr>
          <w:rFonts w:ascii="Trebuchet MS" w:eastAsia="Times New Roman" w:hAnsi="Trebuchet MS" w:cs="Times New Roman"/>
          <w:sz w:val="28"/>
          <w:szCs w:val="28"/>
        </w:rPr>
        <w:t xml:space="preserve"> numai </w:t>
      </w:r>
      <w:r w:rsidR="00F55731" w:rsidRPr="00F53A49">
        <w:rPr>
          <w:rFonts w:ascii="Trebuchet MS" w:eastAsia="Times New Roman" w:hAnsi="Trebuchet MS" w:cs="Times New Roman"/>
          <w:sz w:val="28"/>
          <w:szCs w:val="28"/>
        </w:rPr>
        <w:t>pe</w:t>
      </w:r>
      <w:r w:rsidRPr="00F53A49">
        <w:rPr>
          <w:rFonts w:ascii="Trebuchet MS" w:eastAsia="Times New Roman" w:hAnsi="Trebuchet MS" w:cs="Times New Roman"/>
          <w:sz w:val="28"/>
          <w:szCs w:val="28"/>
        </w:rPr>
        <w:t xml:space="preserve"> baza </w:t>
      </w:r>
      <w:r w:rsidR="00407855" w:rsidRPr="00F53A49">
        <w:rPr>
          <w:rFonts w:ascii="Trebuchet MS" w:eastAsia="Times New Roman" w:hAnsi="Trebuchet MS" w:cs="Times New Roman"/>
          <w:sz w:val="28"/>
          <w:szCs w:val="28"/>
        </w:rPr>
        <w:t>contractului de delegare</w:t>
      </w:r>
      <w:r w:rsidR="00F55731" w:rsidRPr="00F53A49">
        <w:rPr>
          <w:rFonts w:ascii="Trebuchet MS" w:eastAsia="Times New Roman" w:hAnsi="Trebuchet MS" w:cs="Times New Roman"/>
          <w:sz w:val="28"/>
          <w:szCs w:val="28"/>
        </w:rPr>
        <w:t xml:space="preserve"> încheiat cu unitatea/subdiviziunea administrativ-teritorială de pe raza căreia colectează deșeurile sau, după caz, cu asociația de dezvoltare intercomunitară</w:t>
      </w:r>
      <w:r w:rsidR="00B70FD0" w:rsidRPr="00F53A49">
        <w:rPr>
          <w:rFonts w:ascii="Trebuchet MS" w:eastAsia="Times New Roman" w:hAnsi="Trebuchet MS" w:cs="Times New Roman"/>
          <w:sz w:val="28"/>
          <w:szCs w:val="28"/>
        </w:rPr>
        <w:t xml:space="preserve">, </w:t>
      </w:r>
      <w:r w:rsidR="00F55731" w:rsidRPr="00F53A49">
        <w:rPr>
          <w:rFonts w:ascii="Trebuchet MS" w:eastAsia="Times New Roman" w:hAnsi="Trebuchet MS" w:cs="Times New Roman"/>
          <w:sz w:val="28"/>
          <w:szCs w:val="28"/>
        </w:rPr>
        <w:t xml:space="preserve">în </w:t>
      </w:r>
      <w:r w:rsidR="00B70FD0" w:rsidRPr="00F53A49">
        <w:rPr>
          <w:rFonts w:ascii="Trebuchet MS" w:eastAsia="Times New Roman" w:hAnsi="Trebuchet MS" w:cs="Times New Roman"/>
          <w:sz w:val="28"/>
          <w:szCs w:val="28"/>
        </w:rPr>
        <w:t xml:space="preserve">care </w:t>
      </w:r>
      <w:r w:rsidR="00F55731" w:rsidRPr="00F53A49">
        <w:rPr>
          <w:rFonts w:ascii="Trebuchet MS" w:eastAsia="Times New Roman" w:hAnsi="Trebuchet MS" w:cs="Times New Roman"/>
          <w:sz w:val="28"/>
          <w:szCs w:val="28"/>
        </w:rPr>
        <w:t xml:space="preserve">se </w:t>
      </w:r>
      <w:r w:rsidR="00B70FD0" w:rsidRPr="00F53A49">
        <w:rPr>
          <w:rFonts w:ascii="Trebuchet MS" w:eastAsia="Times New Roman" w:hAnsi="Trebuchet MS" w:cs="Times New Roman"/>
          <w:sz w:val="28"/>
          <w:szCs w:val="28"/>
        </w:rPr>
        <w:t>includ</w:t>
      </w:r>
      <w:r w:rsidR="000808F8" w:rsidRPr="00F53A49">
        <w:rPr>
          <w:rFonts w:ascii="Trebuchet MS" w:eastAsia="Times New Roman" w:hAnsi="Trebuchet MS" w:cs="Times New Roman"/>
          <w:sz w:val="28"/>
          <w:szCs w:val="28"/>
        </w:rPr>
        <w:t>e</w:t>
      </w:r>
      <w:r w:rsidR="00407855" w:rsidRPr="00F53A49">
        <w:rPr>
          <w:rFonts w:ascii="Trebuchet MS" w:eastAsia="Times New Roman" w:hAnsi="Trebuchet MS" w:cs="Times New Roman"/>
          <w:sz w:val="28"/>
          <w:szCs w:val="28"/>
        </w:rPr>
        <w:t xml:space="preserve"> indicatorul de performanță pentru colectarea separată a acestor deșeuri</w:t>
      </w:r>
      <w:r w:rsidRPr="00F53A49">
        <w:rPr>
          <w:rFonts w:ascii="Trebuchet MS" w:hAnsi="Trebuchet MS" w:cs="Times New Roman"/>
          <w:sz w:val="28"/>
          <w:szCs w:val="28"/>
          <w:shd w:val="clear" w:color="auto" w:fill="FFFFFF"/>
        </w:rPr>
        <w:t>.</w:t>
      </w:r>
    </w:p>
    <w:p w14:paraId="2542AEFE" w14:textId="38F57154" w:rsidR="005265BD" w:rsidRPr="00F53A49" w:rsidRDefault="003D4C72" w:rsidP="00862FA9">
      <w:pPr>
        <w:pStyle w:val="ListParagraph"/>
        <w:widowControl w:val="0"/>
        <w:tabs>
          <w:tab w:val="left" w:pos="0"/>
          <w:tab w:val="left" w:pos="267"/>
          <w:tab w:val="left" w:pos="1276"/>
          <w:tab w:val="left" w:pos="1418"/>
        </w:tabs>
        <w:kinsoku w:val="0"/>
        <w:spacing w:after="120" w:line="240" w:lineRule="auto"/>
        <w:ind w:left="0" w:firstLine="709"/>
        <w:contextualSpacing w:val="0"/>
        <w:jc w:val="both"/>
        <w:rPr>
          <w:rFonts w:ascii="Trebuchet MS" w:hAnsi="Trebuchet MS" w:cs="Times New Roman"/>
          <w:bCs/>
          <w:sz w:val="28"/>
          <w:szCs w:val="28"/>
          <w:shd w:val="clear" w:color="auto" w:fill="FFFFFF"/>
          <w:lang w:val="ro-RO"/>
        </w:rPr>
      </w:pPr>
      <w:r w:rsidRPr="00F53A49">
        <w:rPr>
          <w:rFonts w:ascii="Trebuchet MS" w:hAnsi="Trebuchet MS" w:cs="Times New Roman"/>
          <w:bCs/>
          <w:sz w:val="28"/>
          <w:szCs w:val="28"/>
          <w:shd w:val="clear" w:color="auto" w:fill="FFFFFF"/>
          <w:lang w:val="ro-RO"/>
        </w:rPr>
        <w:lastRenderedPageBreak/>
        <w:t>(11)</w:t>
      </w:r>
      <w:r w:rsidR="00862FA9" w:rsidRPr="00F53A49">
        <w:rPr>
          <w:rFonts w:ascii="Trebuchet MS" w:hAnsi="Trebuchet MS" w:cs="Times New Roman"/>
          <w:bCs/>
          <w:sz w:val="28"/>
          <w:szCs w:val="28"/>
          <w:shd w:val="clear" w:color="auto" w:fill="FFFFFF"/>
          <w:lang w:val="ro-RO"/>
        </w:rPr>
        <w:t xml:space="preserve"> </w:t>
      </w:r>
      <w:bookmarkStart w:id="5" w:name="_Hlk113263120"/>
      <w:r w:rsidR="00862FA9" w:rsidRPr="00F53A49">
        <w:rPr>
          <w:rFonts w:ascii="Trebuchet MS" w:hAnsi="Trebuchet MS" w:cs="Times New Roman"/>
          <w:sz w:val="28"/>
          <w:szCs w:val="28"/>
          <w:lang w:val="ro-RO"/>
        </w:rPr>
        <w:t xml:space="preserve">Activitatea de operare a centrelor de colectare prin aport voluntar a deșeurilor </w:t>
      </w:r>
      <w:bookmarkEnd w:id="5"/>
      <w:r w:rsidR="00862FA9" w:rsidRPr="00F53A49">
        <w:rPr>
          <w:rFonts w:ascii="Trebuchet MS" w:hAnsi="Trebuchet MS" w:cs="Times New Roman"/>
          <w:sz w:val="28"/>
          <w:szCs w:val="28"/>
          <w:lang w:val="ro-RO"/>
        </w:rPr>
        <w:t xml:space="preserve">prevăzută la </w:t>
      </w:r>
      <w:r w:rsidR="00862FA9" w:rsidRPr="00F53A49">
        <w:rPr>
          <w:rFonts w:ascii="Trebuchet MS" w:eastAsia="Times New Roman" w:hAnsi="Trebuchet MS" w:cs="Times New Roman"/>
          <w:sz w:val="28"/>
          <w:szCs w:val="28"/>
          <w:lang w:val="ro-RO"/>
        </w:rPr>
        <w:t>art. 2 alin. (3) lit. b)</w:t>
      </w:r>
      <w:r w:rsidR="00E163CD" w:rsidRPr="00F53A49">
        <w:rPr>
          <w:rFonts w:ascii="Trebuchet MS" w:eastAsia="Times New Roman" w:hAnsi="Trebuchet MS" w:cs="Times New Roman"/>
          <w:sz w:val="28"/>
          <w:szCs w:val="28"/>
          <w:lang w:val="ro-RO"/>
        </w:rPr>
        <w:t xml:space="preserve"> se prestează numai în baza hotărârii de dare în administrare sau, după caz, a contractului de delegare și a licenței A.N.R.S.C.</w:t>
      </w:r>
      <w:r w:rsidR="00862FA9" w:rsidRPr="00F53A49">
        <w:rPr>
          <w:rFonts w:ascii="Trebuchet MS" w:eastAsia="Times New Roman" w:hAnsi="Trebuchet MS" w:cs="Times New Roman"/>
          <w:sz w:val="28"/>
          <w:szCs w:val="28"/>
          <w:lang w:val="ro-RO"/>
        </w:rPr>
        <w:t>. Costurile de gestionare a deșeurilor colectate prin intermediul centr</w:t>
      </w:r>
      <w:r w:rsidR="00070E9D" w:rsidRPr="00F53A49">
        <w:rPr>
          <w:rFonts w:ascii="Trebuchet MS" w:eastAsia="Times New Roman" w:hAnsi="Trebuchet MS" w:cs="Times New Roman"/>
          <w:sz w:val="28"/>
          <w:szCs w:val="28"/>
          <w:lang w:val="ro-RO"/>
        </w:rPr>
        <w:t>elor</w:t>
      </w:r>
      <w:r w:rsidR="00862FA9" w:rsidRPr="00F53A49">
        <w:rPr>
          <w:rFonts w:ascii="Trebuchet MS" w:eastAsia="Times New Roman" w:hAnsi="Trebuchet MS" w:cs="Times New Roman"/>
          <w:sz w:val="28"/>
          <w:szCs w:val="28"/>
          <w:lang w:val="ro-RO"/>
        </w:rPr>
        <w:t xml:space="preserve"> </w:t>
      </w:r>
      <w:r w:rsidR="00862FA9" w:rsidRPr="00F53A49">
        <w:rPr>
          <w:rFonts w:ascii="Trebuchet MS" w:hAnsi="Trebuchet MS" w:cs="Times New Roman"/>
          <w:sz w:val="28"/>
          <w:szCs w:val="28"/>
          <w:lang w:val="ro-RO"/>
        </w:rPr>
        <w:t xml:space="preserve">de colectare prin aport voluntar </w:t>
      </w:r>
      <w:r w:rsidR="00862FA9" w:rsidRPr="00F53A49">
        <w:rPr>
          <w:rFonts w:ascii="Trebuchet MS" w:eastAsia="Times New Roman" w:hAnsi="Trebuchet MS" w:cs="Times New Roman"/>
          <w:sz w:val="28"/>
          <w:szCs w:val="28"/>
          <w:lang w:val="ro-RO"/>
        </w:rPr>
        <w:t>se asigură de la buget</w:t>
      </w:r>
      <w:r w:rsidR="00070E9D" w:rsidRPr="00F53A49">
        <w:rPr>
          <w:rFonts w:ascii="Trebuchet MS" w:eastAsia="Times New Roman" w:hAnsi="Trebuchet MS" w:cs="Times New Roman"/>
          <w:sz w:val="28"/>
          <w:szCs w:val="28"/>
          <w:lang w:val="ro-RO"/>
        </w:rPr>
        <w:t>ele unităților administrativ-teritoriale</w:t>
      </w:r>
      <w:r w:rsidR="00967BA9" w:rsidRPr="00F53A49">
        <w:rPr>
          <w:rFonts w:ascii="Trebuchet MS" w:eastAsia="Times New Roman" w:hAnsi="Trebuchet MS" w:cs="Times New Roman"/>
          <w:sz w:val="28"/>
          <w:szCs w:val="28"/>
          <w:lang w:val="ro-RO"/>
        </w:rPr>
        <w:t xml:space="preserve">, </w:t>
      </w:r>
      <w:r w:rsidR="00611B3A" w:rsidRPr="00F53A49">
        <w:rPr>
          <w:rFonts w:ascii="Trebuchet MS" w:eastAsia="Times New Roman" w:hAnsi="Trebuchet MS" w:cs="Times New Roman"/>
          <w:sz w:val="28"/>
          <w:szCs w:val="28"/>
          <w:lang w:val="ro-RO"/>
        </w:rPr>
        <w:t>la</w:t>
      </w:r>
      <w:r w:rsidR="00967BA9" w:rsidRPr="00F53A49">
        <w:rPr>
          <w:rFonts w:ascii="Trebuchet MS" w:eastAsia="Times New Roman" w:hAnsi="Trebuchet MS" w:cs="Times New Roman"/>
          <w:sz w:val="28"/>
          <w:szCs w:val="28"/>
          <w:lang w:val="ro-RO"/>
        </w:rPr>
        <w:t xml:space="preserve"> tariful </w:t>
      </w:r>
      <w:r w:rsidR="008C1749" w:rsidRPr="00F53A49">
        <w:rPr>
          <w:rFonts w:ascii="Trebuchet MS" w:hAnsi="Trebuchet MS" w:cs="Times New Roman"/>
          <w:sz w:val="28"/>
          <w:szCs w:val="28"/>
          <w:lang w:val="ro-RO"/>
        </w:rPr>
        <w:t>aprobat de către autoritatea deliberativă a unității administrativ-teritoriale sau, după caz, de asociația de dezvoltare intercomunitară</w:t>
      </w:r>
      <w:r w:rsidR="00611B3A" w:rsidRPr="00F53A49">
        <w:rPr>
          <w:rFonts w:ascii="Trebuchet MS" w:hAnsi="Trebuchet MS" w:cs="Times New Roman"/>
          <w:sz w:val="28"/>
          <w:szCs w:val="28"/>
          <w:lang w:val="ro-RO"/>
        </w:rPr>
        <w:t>, pe baza fișei de fundamentare întocmită</w:t>
      </w:r>
      <w:r w:rsidR="008C1749" w:rsidRPr="00F53A49">
        <w:rPr>
          <w:rFonts w:ascii="Trebuchet MS" w:hAnsi="Trebuchet MS" w:cs="Times New Roman"/>
          <w:sz w:val="28"/>
          <w:szCs w:val="28"/>
          <w:lang w:val="ro-RO"/>
        </w:rPr>
        <w:t xml:space="preserve"> de către operator</w:t>
      </w:r>
      <w:r w:rsidR="00070E9D" w:rsidRPr="00F53A49">
        <w:rPr>
          <w:rFonts w:ascii="Trebuchet MS" w:hAnsi="Trebuchet MS" w:cs="Times New Roman"/>
          <w:sz w:val="28"/>
          <w:szCs w:val="28"/>
          <w:lang w:val="ro-RO"/>
        </w:rPr>
        <w:t>,</w:t>
      </w:r>
      <w:r w:rsidR="008C1749" w:rsidRPr="00F53A49">
        <w:rPr>
          <w:rFonts w:ascii="Trebuchet MS" w:hAnsi="Trebuchet MS" w:cs="Times New Roman"/>
          <w:sz w:val="28"/>
          <w:szCs w:val="28"/>
          <w:lang w:val="ro-RO"/>
        </w:rPr>
        <w:t xml:space="preserve"> </w:t>
      </w:r>
      <w:r w:rsidR="00070E9D" w:rsidRPr="00F53A49">
        <w:rPr>
          <w:rFonts w:ascii="Trebuchet MS" w:hAnsi="Trebuchet MS" w:cs="Times New Roman"/>
          <w:sz w:val="28"/>
          <w:szCs w:val="28"/>
          <w:lang w:val="ro-RO"/>
        </w:rPr>
        <w:t xml:space="preserve">în care se includ toate cheltuielile cu prestarea activităților de salubrizare desfășurate de alți operatori pe fluxul deșeurilor, </w:t>
      </w:r>
      <w:r w:rsidR="008C1749" w:rsidRPr="00F53A49">
        <w:rPr>
          <w:rFonts w:ascii="Trebuchet MS" w:hAnsi="Trebuchet MS" w:cs="Times New Roman"/>
          <w:sz w:val="28"/>
          <w:szCs w:val="28"/>
          <w:lang w:val="ro-RO"/>
        </w:rPr>
        <w:t>în conformitate cu normele metodologice elaborate și aprobate de A.N.R.S.C.</w:t>
      </w:r>
      <w:r w:rsidR="00070E9D" w:rsidRPr="00F53A49">
        <w:rPr>
          <w:rFonts w:ascii="Trebuchet MS" w:hAnsi="Trebuchet MS" w:cs="Times New Roman"/>
          <w:sz w:val="28"/>
          <w:szCs w:val="28"/>
          <w:lang w:val="ro-RO"/>
        </w:rPr>
        <w:t>.</w:t>
      </w:r>
      <w:r w:rsidR="00611B3A" w:rsidRPr="00F53A49">
        <w:rPr>
          <w:rFonts w:ascii="Trebuchet MS" w:hAnsi="Trebuchet MS" w:cs="Times New Roman"/>
          <w:sz w:val="28"/>
          <w:szCs w:val="28"/>
          <w:lang w:val="ro-RO"/>
        </w:rPr>
        <w:t xml:space="preserve"> </w:t>
      </w:r>
    </w:p>
    <w:p w14:paraId="0A400105" w14:textId="77777777" w:rsidR="003D4C72" w:rsidRPr="00F53A49" w:rsidRDefault="003D4C72" w:rsidP="00862FA9">
      <w:pPr>
        <w:widowControl w:val="0"/>
        <w:adjustRightInd w:val="0"/>
        <w:spacing w:after="0"/>
        <w:ind w:firstLine="709"/>
        <w:jc w:val="both"/>
        <w:textAlignment w:val="baseline"/>
        <w:rPr>
          <w:rFonts w:ascii="Trebuchet MS" w:eastAsia="Times New Roman" w:hAnsi="Trebuchet MS" w:cs="Times New Roman"/>
          <w:sz w:val="28"/>
          <w:szCs w:val="28"/>
        </w:rPr>
      </w:pPr>
      <w:r w:rsidRPr="00F53A49">
        <w:rPr>
          <w:rFonts w:ascii="Trebuchet MS" w:hAnsi="Trebuchet MS" w:cs="Times New Roman"/>
          <w:bCs/>
          <w:sz w:val="28"/>
          <w:szCs w:val="28"/>
        </w:rPr>
        <w:t xml:space="preserve">(12) Proiectele finanțate din fonduri europene nerambursabile se implementează în conformitate cu prevederile contractului de </w:t>
      </w:r>
      <w:r w:rsidR="00373295" w:rsidRPr="00F53A49">
        <w:rPr>
          <w:rFonts w:ascii="Trebuchet MS" w:hAnsi="Trebuchet MS" w:cs="Times New Roman"/>
          <w:bCs/>
          <w:sz w:val="28"/>
          <w:szCs w:val="28"/>
        </w:rPr>
        <w:t>finanțare</w:t>
      </w:r>
      <w:r w:rsidRPr="00F53A49">
        <w:rPr>
          <w:rFonts w:ascii="Trebuchet MS" w:hAnsi="Trebuchet MS" w:cs="Times New Roman"/>
          <w:bCs/>
          <w:sz w:val="28"/>
          <w:szCs w:val="28"/>
        </w:rPr>
        <w:t xml:space="preserve"> </w:t>
      </w:r>
      <w:r w:rsidR="00862FA9" w:rsidRPr="00F53A49">
        <w:rPr>
          <w:rFonts w:ascii="Trebuchet MS" w:eastAsia="Times New Roman" w:hAnsi="Trebuchet MS" w:cs="Times New Roman"/>
          <w:sz w:val="28"/>
          <w:szCs w:val="28"/>
        </w:rPr>
        <w:t>ca cerințe minime</w:t>
      </w:r>
      <w:r w:rsidRPr="00F53A49">
        <w:rPr>
          <w:rFonts w:ascii="Trebuchet MS" w:hAnsi="Trebuchet MS" w:cs="Times New Roman"/>
          <w:bCs/>
          <w:sz w:val="28"/>
          <w:szCs w:val="28"/>
        </w:rPr>
        <w:t>.</w:t>
      </w:r>
      <w:r w:rsidR="00C83861" w:rsidRPr="00F53A49">
        <w:rPr>
          <w:rFonts w:ascii="Trebuchet MS" w:hAnsi="Trebuchet MS" w:cs="Times New Roman"/>
          <w:bCs/>
          <w:sz w:val="28"/>
          <w:szCs w:val="28"/>
        </w:rPr>
        <w:t>”</w:t>
      </w:r>
    </w:p>
    <w:p w14:paraId="5473DFE0"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b/>
          <w:sz w:val="28"/>
          <w:szCs w:val="28"/>
        </w:rPr>
      </w:pPr>
      <w:r w:rsidRPr="00F53A49">
        <w:rPr>
          <w:rFonts w:ascii="Trebuchet MS" w:eastAsia="Times New Roman" w:hAnsi="Trebuchet MS" w:cs="Times New Roman"/>
          <w:b/>
          <w:sz w:val="28"/>
          <w:szCs w:val="28"/>
        </w:rPr>
        <w:t>2. La articolul 4, alineatele (1) – (4) și (7) se modifică și vor avea următorul cuprins:</w:t>
      </w:r>
    </w:p>
    <w:p w14:paraId="7C608404" w14:textId="1B772C53" w:rsidR="003D4C72" w:rsidRPr="00F53A49" w:rsidRDefault="00C83861"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w:t>
      </w:r>
      <w:r w:rsidR="003D4C72" w:rsidRPr="00F53A49">
        <w:rPr>
          <w:rFonts w:ascii="Trebuchet MS" w:eastAsia="Times New Roman" w:hAnsi="Trebuchet MS" w:cs="Times New Roman"/>
          <w:sz w:val="28"/>
          <w:szCs w:val="28"/>
        </w:rPr>
        <w:t xml:space="preserve">(1) Serviciul de salubrizare se realizează prin intermediul unui sistem de salubrizare, format din infrastructura tehnico-edilitară specifică </w:t>
      </w:r>
      <w:r w:rsidR="003D4C72" w:rsidRPr="00F53A49">
        <w:rPr>
          <w:rFonts w:ascii="Trebuchet MS" w:hAnsi="Trebuchet MS" w:cs="Times New Roman"/>
          <w:sz w:val="28"/>
          <w:szCs w:val="28"/>
        </w:rPr>
        <w:t>aflată în proprietatea publică a unităților administrativ-teritoriale și</w:t>
      </w:r>
      <w:r w:rsidR="00543EC9" w:rsidRPr="00F53A49">
        <w:rPr>
          <w:rFonts w:ascii="Trebuchet MS" w:hAnsi="Trebuchet MS" w:cs="Times New Roman"/>
          <w:sz w:val="28"/>
          <w:szCs w:val="28"/>
        </w:rPr>
        <w:t>/sau</w:t>
      </w:r>
      <w:r w:rsidR="003D4C72" w:rsidRPr="00F53A49">
        <w:rPr>
          <w:rFonts w:ascii="Trebuchet MS" w:eastAsia="Times New Roman" w:hAnsi="Trebuchet MS" w:cs="Times New Roman"/>
          <w:sz w:val="28"/>
          <w:szCs w:val="28"/>
        </w:rPr>
        <w:t xml:space="preserve"> din </w:t>
      </w:r>
      <w:r w:rsidR="003D4C72" w:rsidRPr="00F53A49">
        <w:rPr>
          <w:rFonts w:ascii="Trebuchet MS" w:hAnsi="Trebuchet MS" w:cs="Times New Roman"/>
          <w:sz w:val="28"/>
          <w:szCs w:val="28"/>
        </w:rPr>
        <w:t>stațiile/instalațiile de tratare și depozitele de deșeuri aflate în proprietatea privată a operatorilor</w:t>
      </w:r>
      <w:r w:rsidR="000211F1" w:rsidRPr="00F53A49">
        <w:rPr>
          <w:rFonts w:ascii="Trebuchet MS" w:hAnsi="Trebuchet MS" w:cs="Times New Roman"/>
          <w:sz w:val="24"/>
          <w:szCs w:val="24"/>
        </w:rPr>
        <w:t xml:space="preserve">, </w:t>
      </w:r>
      <w:r w:rsidR="000211F1" w:rsidRPr="00F53A49">
        <w:rPr>
          <w:rFonts w:ascii="Trebuchet MS" w:hAnsi="Trebuchet MS" w:cs="Times New Roman"/>
          <w:sz w:val="28"/>
          <w:szCs w:val="28"/>
        </w:rPr>
        <w:t>care sunt cuprinse în planurile județene de gestionare a deșeurilor, inclusiv în planul de gestionare a deșeurilor pentru municipiul București</w:t>
      </w:r>
      <w:r w:rsidR="003D4C72" w:rsidRPr="00F53A49">
        <w:rPr>
          <w:rFonts w:ascii="Trebuchet MS" w:eastAsia="Times New Roman" w:hAnsi="Trebuchet MS" w:cs="Times New Roman"/>
          <w:sz w:val="28"/>
          <w:szCs w:val="28"/>
        </w:rPr>
        <w:t>.</w:t>
      </w:r>
      <w:r w:rsidR="00F172BD" w:rsidRPr="00F53A49">
        <w:rPr>
          <w:rFonts w:ascii="Trebuchet MS" w:eastAsia="Times New Roman" w:hAnsi="Trebuchet MS" w:cs="Times New Roman"/>
          <w:sz w:val="28"/>
          <w:szCs w:val="28"/>
        </w:rPr>
        <w:t xml:space="preserve"> Serviciul de salubrizare poate fi realizat și cu autospecialele și utilajele specifice serviciului de salubrizare aflate în proprietatea operatorilor.</w:t>
      </w:r>
    </w:p>
    <w:p w14:paraId="1DB58005"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 xml:space="preserve">(2) În sensul prezentei legi, sistemul de salubrizare este alcătuit dintr-un ansamblu tehnologic </w:t>
      </w:r>
      <w:r w:rsidR="00373295" w:rsidRPr="00F53A49">
        <w:rPr>
          <w:rFonts w:ascii="Trebuchet MS" w:eastAsia="Times New Roman" w:hAnsi="Trebuchet MS" w:cs="Times New Roman"/>
          <w:sz w:val="28"/>
          <w:szCs w:val="28"/>
        </w:rPr>
        <w:t>și</w:t>
      </w:r>
      <w:r w:rsidRPr="00F53A49">
        <w:rPr>
          <w:rFonts w:ascii="Trebuchet MS" w:eastAsia="Times New Roman" w:hAnsi="Trebuchet MS" w:cs="Times New Roman"/>
          <w:sz w:val="28"/>
          <w:szCs w:val="28"/>
        </w:rPr>
        <w:t xml:space="preserve"> funcțional, care cuprinde construcții, instalații </w:t>
      </w:r>
      <w:r w:rsidR="00373295" w:rsidRPr="00F53A49">
        <w:rPr>
          <w:rFonts w:ascii="Trebuchet MS" w:eastAsia="Times New Roman" w:hAnsi="Trebuchet MS" w:cs="Times New Roman"/>
          <w:sz w:val="28"/>
          <w:szCs w:val="28"/>
        </w:rPr>
        <w:t>și</w:t>
      </w:r>
      <w:r w:rsidRPr="00F53A49">
        <w:rPr>
          <w:rFonts w:ascii="Trebuchet MS" w:eastAsia="Times New Roman" w:hAnsi="Trebuchet MS" w:cs="Times New Roman"/>
          <w:sz w:val="28"/>
          <w:szCs w:val="28"/>
        </w:rPr>
        <w:t xml:space="preserve"> echipamente specifice destinate prestării serviciului de salubrizare, precum:</w:t>
      </w:r>
    </w:p>
    <w:p w14:paraId="56FD0F50"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puncte de colectare separată a deșeurilor;</w:t>
      </w:r>
    </w:p>
    <w:p w14:paraId="4541658D" w14:textId="77777777" w:rsidR="003D4C72" w:rsidRPr="00F53A49" w:rsidRDefault="001848D7"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centre de colectare prin aport voluntar</w:t>
      </w:r>
      <w:r w:rsidR="003D4C72" w:rsidRPr="00F53A49">
        <w:rPr>
          <w:rFonts w:ascii="Trebuchet MS" w:eastAsia="Times New Roman" w:hAnsi="Trebuchet MS" w:cs="Times New Roman"/>
          <w:sz w:val="28"/>
          <w:szCs w:val="28"/>
          <w:lang w:val="ro-RO"/>
        </w:rPr>
        <w:t xml:space="preserve"> a deșeurilor;</w:t>
      </w:r>
    </w:p>
    <w:p w14:paraId="78E1A4DE" w14:textId="1B18070B" w:rsidR="00206F7E" w:rsidRPr="00F53A49" w:rsidRDefault="00206F7E"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auto</w:t>
      </w:r>
      <w:r w:rsidR="00F172BD" w:rsidRPr="00F53A49">
        <w:rPr>
          <w:rFonts w:ascii="Trebuchet MS" w:eastAsia="Times New Roman" w:hAnsi="Trebuchet MS" w:cs="Times New Roman"/>
          <w:sz w:val="28"/>
          <w:szCs w:val="28"/>
          <w:lang w:val="ro-RO"/>
        </w:rPr>
        <w:t>speciale</w:t>
      </w:r>
      <w:r w:rsidRPr="00F53A49">
        <w:rPr>
          <w:rFonts w:ascii="Trebuchet MS" w:eastAsia="Times New Roman" w:hAnsi="Trebuchet MS" w:cs="Times New Roman"/>
          <w:sz w:val="28"/>
          <w:szCs w:val="28"/>
          <w:lang w:val="ro-RO"/>
        </w:rPr>
        <w:t xml:space="preserve"> </w:t>
      </w:r>
      <w:r w:rsidR="00B977E0" w:rsidRPr="00F53A49">
        <w:rPr>
          <w:rFonts w:ascii="Trebuchet MS" w:eastAsia="Times New Roman" w:hAnsi="Trebuchet MS" w:cs="Times New Roman"/>
          <w:sz w:val="28"/>
          <w:szCs w:val="28"/>
          <w:lang w:val="ro-RO"/>
        </w:rPr>
        <w:t xml:space="preserve">și utilaje </w:t>
      </w:r>
      <w:r w:rsidRPr="00F53A49">
        <w:rPr>
          <w:rFonts w:ascii="Trebuchet MS" w:eastAsia="Times New Roman" w:hAnsi="Trebuchet MS" w:cs="Times New Roman"/>
          <w:sz w:val="28"/>
          <w:szCs w:val="28"/>
          <w:lang w:val="ro-RO"/>
        </w:rPr>
        <w:t>specifice serviciului de salubrizare;</w:t>
      </w:r>
    </w:p>
    <w:p w14:paraId="037EBFE7"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 xml:space="preserve">baze de garare </w:t>
      </w:r>
      <w:r w:rsidR="00373295" w:rsidRPr="00F53A49">
        <w:rPr>
          <w:rFonts w:ascii="Trebuchet MS" w:eastAsia="Times New Roman" w:hAnsi="Trebuchet MS" w:cs="Times New Roman"/>
          <w:sz w:val="28"/>
          <w:szCs w:val="28"/>
          <w:lang w:val="ro-RO"/>
        </w:rPr>
        <w:t>și</w:t>
      </w:r>
      <w:r w:rsidRPr="00F53A49">
        <w:rPr>
          <w:rFonts w:ascii="Trebuchet MS" w:eastAsia="Times New Roman" w:hAnsi="Trebuchet MS" w:cs="Times New Roman"/>
          <w:sz w:val="28"/>
          <w:szCs w:val="28"/>
          <w:lang w:val="ro-RO"/>
        </w:rPr>
        <w:t xml:space="preserve"> întreținere a autovehiculelor specifice serviciului de salubrizare;</w:t>
      </w:r>
    </w:p>
    <w:p w14:paraId="3094C015"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stații de transfer;</w:t>
      </w:r>
    </w:p>
    <w:p w14:paraId="5599C430"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instalații de sortare;</w:t>
      </w:r>
    </w:p>
    <w:p w14:paraId="0708481F"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instalații de compostare;</w:t>
      </w:r>
    </w:p>
    <w:p w14:paraId="63C38934"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instalații de digestie anaerobă;</w:t>
      </w:r>
    </w:p>
    <w:p w14:paraId="5F7375B7"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instalații de tratare mecano-biologică;</w:t>
      </w:r>
    </w:p>
    <w:p w14:paraId="6B77E7E9"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t>instalații de incinerare cu eficiență energetică ridicată;</w:t>
      </w:r>
    </w:p>
    <w:p w14:paraId="7208CE34" w14:textId="77777777" w:rsidR="003D4C72" w:rsidRPr="00F53A49" w:rsidRDefault="003D4C72" w:rsidP="00BB1DD0">
      <w:pPr>
        <w:pStyle w:val="ListParagraph"/>
        <w:widowControl w:val="0"/>
        <w:numPr>
          <w:ilvl w:val="0"/>
          <w:numId w:val="2"/>
        </w:numPr>
        <w:tabs>
          <w:tab w:val="left" w:pos="1134"/>
        </w:tabs>
        <w:adjustRightInd w:val="0"/>
        <w:spacing w:after="120" w:line="240" w:lineRule="auto"/>
        <w:ind w:left="317" w:firstLine="392"/>
        <w:contextualSpacing w:val="0"/>
        <w:jc w:val="both"/>
        <w:textAlignment w:val="baseline"/>
        <w:rPr>
          <w:rFonts w:ascii="Trebuchet MS" w:eastAsia="Times New Roman" w:hAnsi="Trebuchet MS" w:cs="Times New Roman"/>
          <w:sz w:val="28"/>
          <w:szCs w:val="28"/>
          <w:lang w:val="ro-RO"/>
        </w:rPr>
      </w:pPr>
      <w:r w:rsidRPr="00F53A49">
        <w:rPr>
          <w:rFonts w:ascii="Trebuchet MS" w:eastAsia="Times New Roman" w:hAnsi="Trebuchet MS" w:cs="Times New Roman"/>
          <w:sz w:val="28"/>
          <w:szCs w:val="28"/>
          <w:lang w:val="ro-RO"/>
        </w:rPr>
        <w:lastRenderedPageBreak/>
        <w:t xml:space="preserve">depozite de deșeuri nepericuloase </w:t>
      </w:r>
      <w:r w:rsidRPr="00F53A49">
        <w:rPr>
          <w:rFonts w:ascii="Trebuchet MS" w:eastAsia="Times New Roman" w:hAnsi="Trebuchet MS" w:cs="Times New Roman"/>
          <w:iCs/>
          <w:sz w:val="28"/>
          <w:szCs w:val="28"/>
          <w:lang w:val="ro-RO"/>
        </w:rPr>
        <w:t>pentru deșeuri municipale.</w:t>
      </w:r>
    </w:p>
    <w:p w14:paraId="56DB84C5" w14:textId="1E95C342"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sz w:val="28"/>
          <w:szCs w:val="28"/>
        </w:rPr>
      </w:pPr>
      <w:r w:rsidRPr="00F53A49">
        <w:rPr>
          <w:rFonts w:ascii="Trebuchet MS" w:hAnsi="Trebuchet MS" w:cs="Times New Roman"/>
          <w:sz w:val="28"/>
          <w:szCs w:val="28"/>
        </w:rPr>
        <w:t xml:space="preserve">(3) Serviciile de </w:t>
      </w:r>
      <w:r w:rsidRPr="00F53A49">
        <w:rPr>
          <w:rFonts w:ascii="Trebuchet MS" w:hAnsi="Trebuchet MS" w:cs="Times New Roman"/>
          <w:iCs/>
          <w:sz w:val="28"/>
          <w:szCs w:val="28"/>
        </w:rPr>
        <w:t>colectare separată și transport separat al unor tipuri de deșeuri generate ocazional sunt considerate servicii conexe serviciului de salubrizare a localităților și se prestează de către operatori la tarifele aprobate</w:t>
      </w:r>
      <w:r w:rsidR="00001D80" w:rsidRPr="00F53A49">
        <w:rPr>
          <w:rFonts w:ascii="Trebuchet MS" w:hAnsi="Trebuchet MS" w:cs="Times New Roman"/>
          <w:iCs/>
          <w:sz w:val="28"/>
          <w:szCs w:val="28"/>
        </w:rPr>
        <w:t>, în lei/tonă și/sau în lei/mc,</w:t>
      </w:r>
      <w:r w:rsidRPr="00F53A49">
        <w:rPr>
          <w:rFonts w:ascii="Trebuchet MS" w:hAnsi="Trebuchet MS" w:cs="Times New Roman"/>
          <w:iCs/>
          <w:sz w:val="28"/>
          <w:szCs w:val="28"/>
        </w:rPr>
        <w:t xml:space="preserve"> de către autoritatea deliberativă a unității administrativ-teritoriale sau, după caz, de către adunarea generală a asociației de dezvoltare intercomunitară, în conformitate cu prevederile art. 43 alin. (8)</w:t>
      </w:r>
      <w:r w:rsidRPr="00F53A49">
        <w:rPr>
          <w:rFonts w:ascii="Trebuchet MS" w:hAnsi="Trebuchet MS" w:cs="Times New Roman"/>
          <w:sz w:val="28"/>
          <w:szCs w:val="28"/>
        </w:rPr>
        <w:t xml:space="preserve"> din Legea serviciilor comunitare de utilității publice nr. 51/2006, republicată, cu modificările și completările ulterioare.</w:t>
      </w:r>
    </w:p>
    <w:p w14:paraId="3E81585A" w14:textId="77777777" w:rsidR="003D4C72" w:rsidRPr="00F53A49" w:rsidRDefault="003D4C72" w:rsidP="00BB1DD0">
      <w:pPr>
        <w:pStyle w:val="NormalWeb"/>
        <w:tabs>
          <w:tab w:val="left" w:pos="709"/>
        </w:tabs>
        <w:spacing w:before="0" w:beforeAutospacing="0" w:after="120" w:afterAutospacing="0"/>
        <w:ind w:firstLine="709"/>
        <w:jc w:val="both"/>
        <w:rPr>
          <w:rFonts w:ascii="Trebuchet MS" w:hAnsi="Trebuchet MS"/>
          <w:iCs/>
          <w:sz w:val="28"/>
          <w:szCs w:val="28"/>
        </w:rPr>
      </w:pPr>
      <w:r w:rsidRPr="00F53A49">
        <w:rPr>
          <w:rFonts w:ascii="Trebuchet MS" w:hAnsi="Trebuchet MS"/>
          <w:iCs/>
          <w:sz w:val="28"/>
          <w:szCs w:val="28"/>
        </w:rPr>
        <w:t>(4) Colectarea separată a deșeurilor municipale generate ocazional se realizează astfel:</w:t>
      </w:r>
    </w:p>
    <w:p w14:paraId="032745EC" w14:textId="7DD57537" w:rsidR="003D4C72" w:rsidRPr="00F53A49" w:rsidRDefault="003D4C72" w:rsidP="00967BA9">
      <w:pPr>
        <w:pStyle w:val="ListParagraph"/>
        <w:widowControl w:val="0"/>
        <w:numPr>
          <w:ilvl w:val="0"/>
          <w:numId w:val="6"/>
        </w:numPr>
        <w:adjustRightInd w:val="0"/>
        <w:spacing w:after="120" w:line="240" w:lineRule="auto"/>
        <w:ind w:left="1080"/>
        <w:contextualSpacing w:val="0"/>
        <w:jc w:val="both"/>
        <w:textAlignment w:val="baseline"/>
        <w:rPr>
          <w:rFonts w:ascii="Trebuchet MS" w:hAnsi="Trebuchet MS" w:cs="Times New Roman"/>
          <w:iCs/>
          <w:sz w:val="28"/>
          <w:szCs w:val="28"/>
          <w:lang w:val="ro-RO"/>
        </w:rPr>
      </w:pPr>
      <w:r w:rsidRPr="00F53A49">
        <w:rPr>
          <w:rFonts w:ascii="Trebuchet MS" w:hAnsi="Trebuchet MS" w:cs="Times New Roman"/>
          <w:iCs/>
          <w:sz w:val="28"/>
          <w:szCs w:val="28"/>
          <w:lang w:val="ro-RO"/>
        </w:rPr>
        <w:t>deșeurile voluminoase, inclusiv</w:t>
      </w:r>
      <w:r w:rsidR="00967BA9" w:rsidRPr="00F53A49">
        <w:rPr>
          <w:rFonts w:ascii="Trebuchet MS" w:hAnsi="Trebuchet MS" w:cs="Times New Roman"/>
          <w:iCs/>
          <w:sz w:val="28"/>
          <w:szCs w:val="28"/>
          <w:lang w:val="ro-RO"/>
        </w:rPr>
        <w:t xml:space="preserve"> saltele și mobila</w:t>
      </w:r>
      <w:r w:rsidRPr="00F53A49">
        <w:rPr>
          <w:rFonts w:ascii="Trebuchet MS" w:hAnsi="Trebuchet MS" w:cs="Times New Roman"/>
          <w:iCs/>
          <w:sz w:val="28"/>
          <w:szCs w:val="28"/>
          <w:lang w:val="ro-RO"/>
        </w:rPr>
        <w:t>, în baza unui program prestabilit cu autoritățile administrației publice locale, la solicitarea generatorilor de deșeuri;</w:t>
      </w:r>
    </w:p>
    <w:p w14:paraId="1041CA05" w14:textId="00FEBCB7" w:rsidR="003D4C72" w:rsidRPr="00F53A49" w:rsidRDefault="003D4C72" w:rsidP="00BB1DD0">
      <w:pPr>
        <w:pStyle w:val="ListParagraph"/>
        <w:widowControl w:val="0"/>
        <w:numPr>
          <w:ilvl w:val="0"/>
          <w:numId w:val="6"/>
        </w:numPr>
        <w:tabs>
          <w:tab w:val="left" w:pos="1134"/>
        </w:tabs>
        <w:adjustRightInd w:val="0"/>
        <w:spacing w:after="120" w:line="240" w:lineRule="auto"/>
        <w:contextualSpacing w:val="0"/>
        <w:jc w:val="both"/>
        <w:textAlignment w:val="baseline"/>
        <w:rPr>
          <w:rFonts w:ascii="Trebuchet MS" w:hAnsi="Trebuchet MS" w:cs="Times New Roman"/>
          <w:iCs/>
          <w:sz w:val="28"/>
          <w:szCs w:val="28"/>
          <w:lang w:val="ro-RO"/>
        </w:rPr>
      </w:pPr>
      <w:r w:rsidRPr="00F53A49">
        <w:rPr>
          <w:rFonts w:ascii="Trebuchet MS" w:eastAsia="Times New Roman" w:hAnsi="Trebuchet MS" w:cs="Times New Roman"/>
          <w:iCs/>
          <w:sz w:val="28"/>
          <w:szCs w:val="28"/>
          <w:lang w:val="ro-RO"/>
        </w:rPr>
        <w:t>deșeurilor provenite din locuințe, generate de activități de reamenajare și reabilitare interioară și/sau exterioară a acestora</w:t>
      </w:r>
      <w:r w:rsidRPr="00F53A49">
        <w:rPr>
          <w:rFonts w:ascii="Trebuchet MS" w:hAnsi="Trebuchet MS" w:cs="Times New Roman"/>
          <w:iCs/>
          <w:sz w:val="28"/>
          <w:szCs w:val="28"/>
          <w:lang w:val="ro-RO"/>
        </w:rPr>
        <w:t>, la solicitarea generatorilor de deșeuri;</w:t>
      </w:r>
    </w:p>
    <w:p w14:paraId="46EFDBF6" w14:textId="77777777" w:rsidR="003D4C72" w:rsidRPr="00F53A49" w:rsidRDefault="003D4C72" w:rsidP="00BB1DD0">
      <w:pPr>
        <w:pStyle w:val="ListParagraph"/>
        <w:widowControl w:val="0"/>
        <w:numPr>
          <w:ilvl w:val="0"/>
          <w:numId w:val="6"/>
        </w:numPr>
        <w:tabs>
          <w:tab w:val="left" w:pos="1134"/>
        </w:tabs>
        <w:adjustRightInd w:val="0"/>
        <w:spacing w:after="120" w:line="240" w:lineRule="auto"/>
        <w:contextualSpacing w:val="0"/>
        <w:jc w:val="both"/>
        <w:textAlignment w:val="baseline"/>
        <w:rPr>
          <w:rFonts w:ascii="Trebuchet MS" w:hAnsi="Trebuchet MS" w:cs="Times New Roman"/>
          <w:iCs/>
          <w:sz w:val="28"/>
          <w:szCs w:val="28"/>
          <w:lang w:val="ro-RO"/>
        </w:rPr>
      </w:pPr>
      <w:r w:rsidRPr="00F53A49">
        <w:rPr>
          <w:rFonts w:ascii="Trebuchet MS" w:hAnsi="Trebuchet MS" w:cs="Times New Roman"/>
          <w:iCs/>
          <w:sz w:val="28"/>
          <w:szCs w:val="28"/>
          <w:lang w:val="ro-RO"/>
        </w:rPr>
        <w:t>alte deșeuri similare de la evenimente publice, la solicitarea organizatorilor.</w:t>
      </w:r>
    </w:p>
    <w:p w14:paraId="7AD64468" w14:textId="77777777" w:rsidR="00C83861" w:rsidRPr="00F53A49" w:rsidRDefault="00C83861" w:rsidP="00C83861">
      <w:pPr>
        <w:widowControl w:val="0"/>
        <w:adjustRightInd w:val="0"/>
        <w:spacing w:after="120" w:line="240" w:lineRule="auto"/>
        <w:jc w:val="both"/>
        <w:textAlignment w:val="baseline"/>
        <w:rPr>
          <w:rFonts w:ascii="Trebuchet MS" w:hAnsi="Trebuchet MS" w:cs="Times New Roman"/>
          <w:iCs/>
          <w:sz w:val="28"/>
          <w:szCs w:val="28"/>
        </w:rPr>
      </w:pPr>
      <w:r w:rsidRPr="00F53A49">
        <w:rPr>
          <w:rFonts w:ascii="Trebuchet MS" w:hAnsi="Trebuchet MS" w:cs="Times New Roman"/>
          <w:iCs/>
          <w:sz w:val="28"/>
          <w:szCs w:val="28"/>
        </w:rPr>
        <w:t>.....................................</w:t>
      </w:r>
    </w:p>
    <w:p w14:paraId="090B3409"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(7) Se interzice operatorilor încredințarea la depozitare a deșeurilor colectate separat de hârtie, metal, plastic, sticlă, textile și bio-deșeuri.</w:t>
      </w:r>
      <w:r w:rsidR="00C83861" w:rsidRPr="00F53A49">
        <w:rPr>
          <w:rFonts w:ascii="Trebuchet MS" w:eastAsia="Times New Roman" w:hAnsi="Trebuchet MS" w:cs="Times New Roman"/>
          <w:sz w:val="28"/>
          <w:szCs w:val="28"/>
        </w:rPr>
        <w:t>”</w:t>
      </w:r>
    </w:p>
    <w:p w14:paraId="0DD7E044" w14:textId="009F3D2D"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b/>
          <w:sz w:val="28"/>
          <w:szCs w:val="28"/>
        </w:rPr>
      </w:pPr>
      <w:r w:rsidRPr="00F53A49">
        <w:rPr>
          <w:rFonts w:ascii="Trebuchet MS" w:eastAsia="Times New Roman" w:hAnsi="Trebuchet MS" w:cs="Times New Roman"/>
          <w:b/>
          <w:sz w:val="28"/>
          <w:szCs w:val="28"/>
        </w:rPr>
        <w:t xml:space="preserve">3. La articolul 4, după alineatul (7) se introduc </w:t>
      </w:r>
      <w:r w:rsidR="00B977E0" w:rsidRPr="00F53A49">
        <w:rPr>
          <w:rFonts w:ascii="Trebuchet MS" w:eastAsia="Times New Roman" w:hAnsi="Trebuchet MS" w:cs="Times New Roman"/>
          <w:b/>
          <w:sz w:val="28"/>
          <w:szCs w:val="28"/>
        </w:rPr>
        <w:t>două</w:t>
      </w:r>
      <w:r w:rsidRPr="00F53A49">
        <w:rPr>
          <w:rFonts w:ascii="Trebuchet MS" w:eastAsia="Times New Roman" w:hAnsi="Trebuchet MS" w:cs="Times New Roman"/>
          <w:b/>
          <w:sz w:val="28"/>
          <w:szCs w:val="28"/>
        </w:rPr>
        <w:t xml:space="preserve"> noi alineate, alineatele (8) </w:t>
      </w:r>
      <w:r w:rsidR="00B977E0" w:rsidRPr="00F53A49">
        <w:rPr>
          <w:rFonts w:ascii="Trebuchet MS" w:eastAsia="Times New Roman" w:hAnsi="Trebuchet MS" w:cs="Times New Roman"/>
          <w:b/>
          <w:sz w:val="28"/>
          <w:szCs w:val="28"/>
        </w:rPr>
        <w:t>și</w:t>
      </w:r>
      <w:r w:rsidRPr="00F53A49">
        <w:rPr>
          <w:rFonts w:ascii="Trebuchet MS" w:eastAsia="Times New Roman" w:hAnsi="Trebuchet MS" w:cs="Times New Roman"/>
          <w:b/>
          <w:sz w:val="28"/>
          <w:szCs w:val="28"/>
        </w:rPr>
        <w:t xml:space="preserve"> (</w:t>
      </w:r>
      <w:r w:rsidR="00B977E0" w:rsidRPr="00F53A49">
        <w:rPr>
          <w:rFonts w:ascii="Trebuchet MS" w:eastAsia="Times New Roman" w:hAnsi="Trebuchet MS" w:cs="Times New Roman"/>
          <w:b/>
          <w:sz w:val="28"/>
          <w:szCs w:val="28"/>
        </w:rPr>
        <w:t>9</w:t>
      </w:r>
      <w:r w:rsidRPr="00F53A49">
        <w:rPr>
          <w:rFonts w:ascii="Trebuchet MS" w:eastAsia="Times New Roman" w:hAnsi="Trebuchet MS" w:cs="Times New Roman"/>
          <w:b/>
          <w:sz w:val="28"/>
          <w:szCs w:val="28"/>
        </w:rPr>
        <w:t xml:space="preserve">) </w:t>
      </w:r>
      <w:r w:rsidR="00C83861" w:rsidRPr="00F53A49">
        <w:rPr>
          <w:rFonts w:ascii="Trebuchet MS" w:eastAsia="Times New Roman" w:hAnsi="Trebuchet MS" w:cs="Times New Roman"/>
          <w:b/>
          <w:sz w:val="28"/>
          <w:szCs w:val="28"/>
        </w:rPr>
        <w:t>cu</w:t>
      </w:r>
      <w:r w:rsidRPr="00F53A49">
        <w:rPr>
          <w:rFonts w:ascii="Trebuchet MS" w:eastAsia="Times New Roman" w:hAnsi="Trebuchet MS" w:cs="Times New Roman"/>
          <w:b/>
          <w:sz w:val="28"/>
          <w:szCs w:val="28"/>
        </w:rPr>
        <w:t xml:space="preserve"> următorul cuprins:</w:t>
      </w:r>
    </w:p>
    <w:p w14:paraId="2DC33D83" w14:textId="6A620012" w:rsidR="003D4C72" w:rsidRPr="00F53A49" w:rsidRDefault="005265BD" w:rsidP="00BB1DD0">
      <w:pPr>
        <w:widowControl w:val="0"/>
        <w:adjustRightInd w:val="0"/>
        <w:spacing w:after="120" w:line="240" w:lineRule="auto"/>
        <w:ind w:firstLine="709"/>
        <w:jc w:val="both"/>
        <w:textAlignment w:val="baseline"/>
        <w:rPr>
          <w:rFonts w:ascii="Trebuchet MS" w:hAnsi="Trebuchet MS" w:cs="Times New Roman"/>
          <w:iCs/>
          <w:sz w:val="28"/>
          <w:szCs w:val="28"/>
        </w:rPr>
      </w:pPr>
      <w:r w:rsidRPr="00F53A49">
        <w:rPr>
          <w:rFonts w:ascii="Trebuchet MS" w:hAnsi="Trebuchet MS" w:cs="Times New Roman"/>
          <w:iCs/>
          <w:sz w:val="28"/>
          <w:szCs w:val="28"/>
        </w:rPr>
        <w:t>„</w:t>
      </w:r>
      <w:r w:rsidR="003D4C72" w:rsidRPr="00F53A49">
        <w:rPr>
          <w:rFonts w:ascii="Trebuchet MS" w:hAnsi="Trebuchet MS" w:cs="Times New Roman"/>
          <w:iCs/>
          <w:sz w:val="28"/>
          <w:szCs w:val="28"/>
        </w:rPr>
        <w:t>(8) Tarifele distincte pentru activitățile desfășurate de operatori se aprobă în lei/tonă, iar taxele distincte pentru utilizatori se calculează și se aprobă în lei/persoană/lună pentru utilizatorii casnici și în lei/</w:t>
      </w:r>
      <w:r w:rsidR="00B977E0" w:rsidRPr="00F53A49">
        <w:rPr>
          <w:rFonts w:ascii="Trebuchet MS" w:hAnsi="Trebuchet MS" w:cs="Times New Roman"/>
          <w:iCs/>
          <w:sz w:val="28"/>
          <w:szCs w:val="28"/>
        </w:rPr>
        <w:t xml:space="preserve">tonă </w:t>
      </w:r>
      <w:r w:rsidR="003D4C72" w:rsidRPr="00F53A49">
        <w:rPr>
          <w:rFonts w:ascii="Trebuchet MS" w:hAnsi="Trebuchet MS" w:cs="Times New Roman"/>
          <w:iCs/>
          <w:sz w:val="28"/>
          <w:szCs w:val="28"/>
        </w:rPr>
        <w:t>pentru utilizatorii non-casnici.</w:t>
      </w:r>
    </w:p>
    <w:p w14:paraId="5B523AB8" w14:textId="4F81405B" w:rsidR="003D4C72" w:rsidRPr="00F53A49" w:rsidRDefault="003D4C72" w:rsidP="00755BCD">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(9) Raporturile contractuale dintre operatorii care desfășoară activități de salubrizare pe fluxul deșeurilor menajere și similare se stabilesc cu respectarea termenelor de emitere și de scadență la plată al facturii, precum și a modului de calcul al penalităților de întârziere la plata facturii, prevăzute la art. 42 alin. (9) și (10) din Legea serviciilor comunitare de utilități publice nr. 51/2006, republicată, cu modificările și completările ulterioare.</w:t>
      </w:r>
      <w:r w:rsidR="005265BD" w:rsidRPr="00F53A49">
        <w:rPr>
          <w:rFonts w:ascii="Trebuchet MS" w:eastAsia="Times New Roman" w:hAnsi="Trebuchet MS" w:cs="Times New Roman"/>
          <w:sz w:val="28"/>
          <w:szCs w:val="28"/>
        </w:rPr>
        <w:t>”</w:t>
      </w:r>
    </w:p>
    <w:p w14:paraId="7CA39E73" w14:textId="77777777" w:rsidR="003D4C72" w:rsidRPr="00F53A49" w:rsidRDefault="003D4C72" w:rsidP="00BB1DD0">
      <w:pPr>
        <w:pStyle w:val="NormalWeb"/>
        <w:spacing w:before="0" w:beforeAutospacing="0" w:after="120" w:afterAutospacing="0"/>
        <w:ind w:firstLine="709"/>
        <w:jc w:val="both"/>
        <w:rPr>
          <w:rFonts w:ascii="Trebuchet MS" w:hAnsi="Trebuchet MS"/>
          <w:sz w:val="28"/>
          <w:szCs w:val="28"/>
        </w:rPr>
      </w:pPr>
      <w:r w:rsidRPr="00F53A49">
        <w:rPr>
          <w:rFonts w:ascii="Trebuchet MS" w:hAnsi="Trebuchet MS"/>
          <w:b/>
          <w:bCs/>
          <w:sz w:val="28"/>
          <w:szCs w:val="28"/>
          <w:shd w:val="clear" w:color="auto" w:fill="FFFFFF"/>
        </w:rPr>
        <w:t xml:space="preserve">4. La articolul 6, partea introductivă și literele i), k), l), o), p) și q) ale alineatului (1) se modifică </w:t>
      </w:r>
      <w:r w:rsidR="00206F7E" w:rsidRPr="00F53A49">
        <w:rPr>
          <w:rFonts w:ascii="Trebuchet MS" w:hAnsi="Trebuchet MS"/>
          <w:b/>
          <w:bCs/>
          <w:sz w:val="28"/>
          <w:szCs w:val="28"/>
          <w:shd w:val="clear" w:color="auto" w:fill="FFFFFF"/>
        </w:rPr>
        <w:t>și</w:t>
      </w:r>
      <w:r w:rsidRPr="00F53A49">
        <w:rPr>
          <w:rFonts w:ascii="Trebuchet MS" w:hAnsi="Trebuchet MS"/>
          <w:b/>
          <w:bCs/>
          <w:sz w:val="28"/>
          <w:szCs w:val="28"/>
          <w:shd w:val="clear" w:color="auto" w:fill="FFFFFF"/>
        </w:rPr>
        <w:t xml:space="preserve"> vor avea următorul cuprins:</w:t>
      </w:r>
    </w:p>
    <w:p w14:paraId="2C029A6A" w14:textId="15AEC106" w:rsidR="003D4C72" w:rsidRPr="00F53A49" w:rsidRDefault="005265BD" w:rsidP="005265BD">
      <w:pPr>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t>„</w:t>
      </w:r>
      <w:r w:rsidR="0050269C">
        <w:rPr>
          <w:rFonts w:ascii="Trebuchet MS" w:hAnsi="Trebuchet MS" w:cs="Times New Roman"/>
          <w:sz w:val="28"/>
          <w:szCs w:val="28"/>
          <w:shd w:val="clear" w:color="auto" w:fill="FFFFFF"/>
        </w:rPr>
        <w:t xml:space="preserve">Art. 6 - </w:t>
      </w:r>
      <w:r w:rsidRPr="00F53A49">
        <w:rPr>
          <w:rFonts w:ascii="Trebuchet MS" w:hAnsi="Trebuchet MS" w:cs="Times New Roman"/>
          <w:sz w:val="28"/>
          <w:szCs w:val="28"/>
          <w:shd w:val="clear" w:color="auto" w:fill="FFFFFF"/>
        </w:rPr>
        <w:t xml:space="preserve">(1) </w:t>
      </w:r>
      <w:r w:rsidR="003D4C72" w:rsidRPr="00F53A49">
        <w:rPr>
          <w:rFonts w:ascii="Trebuchet MS" w:hAnsi="Trebuchet MS" w:cs="Times New Roman"/>
          <w:sz w:val="28"/>
          <w:szCs w:val="28"/>
          <w:shd w:val="clear" w:color="auto" w:fill="FFFFFF"/>
        </w:rPr>
        <w:t>Autoritățile administrației publice locale ale unităților administrativ-teritoriale/sectoarelor municipiului București au competențe exclusive în ceea ce privește organizarea, atribuirea, coordonarea și controlul activităților de salubrizare desfășurate în aria teritorială de competență a acestora și exercită următoarele atribuții:</w:t>
      </w:r>
    </w:p>
    <w:p w14:paraId="7AEA9910" w14:textId="77777777" w:rsidR="005265BD" w:rsidRPr="00F53A49" w:rsidRDefault="005265BD" w:rsidP="005265BD">
      <w:pPr>
        <w:spacing w:after="120" w:line="240" w:lineRule="auto"/>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lastRenderedPageBreak/>
        <w:t>....................................................</w:t>
      </w:r>
    </w:p>
    <w:p w14:paraId="14FF02BC" w14:textId="77777777"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sz w:val="28"/>
          <w:szCs w:val="28"/>
        </w:rPr>
      </w:pPr>
      <w:r w:rsidRPr="00F53A49">
        <w:rPr>
          <w:rFonts w:ascii="Trebuchet MS" w:eastAsia="Times New Roman" w:hAnsi="Trebuchet MS" w:cs="Times New Roman"/>
          <w:sz w:val="28"/>
          <w:szCs w:val="28"/>
        </w:rPr>
        <w:t xml:space="preserve">i) aprobarea includerii în contractele de delegare a gestiunii și în hotărârile de dare în administrare a indicatorilor de performanță pentru activitățile de gestionare a deșeurilor, </w:t>
      </w:r>
      <w:r w:rsidRPr="00F53A49">
        <w:rPr>
          <w:rFonts w:ascii="Trebuchet MS" w:hAnsi="Trebuchet MS" w:cs="Times New Roman"/>
          <w:sz w:val="28"/>
          <w:szCs w:val="28"/>
        </w:rPr>
        <w:t>la nivelul prevăzut în specificațiile tehnice de funcționare ale stațiilor/instalațiilor de tratare a deșeurilor și/sau</w:t>
      </w:r>
      <w:r w:rsidRPr="00F53A49">
        <w:rPr>
          <w:rFonts w:ascii="Trebuchet MS" w:eastAsia="Times New Roman" w:hAnsi="Trebuchet MS" w:cs="Times New Roman"/>
          <w:sz w:val="28"/>
          <w:szCs w:val="28"/>
        </w:rPr>
        <w:t xml:space="preserve"> la nivelul minim prevăzut în anexa nr. 5 la </w:t>
      </w:r>
      <w:r w:rsidRPr="00F53A49">
        <w:rPr>
          <w:rFonts w:ascii="Trebuchet MS" w:hAnsi="Trebuchet MS" w:cs="Times New Roman"/>
          <w:sz w:val="28"/>
          <w:szCs w:val="28"/>
        </w:rPr>
        <w:t>Ordonanța de urgență a Guvernului nr. 92/2021</w:t>
      </w:r>
      <w:r w:rsidRPr="00F53A49">
        <w:rPr>
          <w:rFonts w:ascii="Trebuchet MS" w:eastAsia="Times New Roman" w:hAnsi="Trebuchet MS" w:cs="Times New Roman"/>
          <w:sz w:val="28"/>
          <w:szCs w:val="28"/>
        </w:rPr>
        <w:t xml:space="preserve"> privind regimul deșeurilor, cu modificările și completările ulterioare</w:t>
      </w:r>
      <w:r w:rsidRPr="00F53A49">
        <w:rPr>
          <w:rFonts w:ascii="Trebuchet MS" w:hAnsi="Trebuchet MS" w:cs="Times New Roman"/>
          <w:sz w:val="28"/>
          <w:szCs w:val="28"/>
        </w:rPr>
        <w:t>, inclusiv a penalităților suportate de operatori pentru neîndeplinirea acestora;</w:t>
      </w:r>
    </w:p>
    <w:p w14:paraId="1618ACF5" w14:textId="77777777" w:rsidR="005265BD" w:rsidRPr="00F53A49" w:rsidRDefault="005265BD" w:rsidP="005265BD">
      <w:pPr>
        <w:widowControl w:val="0"/>
        <w:adjustRightInd w:val="0"/>
        <w:spacing w:after="120" w:line="240" w:lineRule="auto"/>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w:t>
      </w:r>
    </w:p>
    <w:p w14:paraId="4BAFF17E"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 xml:space="preserve">k) aprobarea </w:t>
      </w:r>
      <w:r w:rsidRPr="00F53A49">
        <w:rPr>
          <w:rFonts w:ascii="Trebuchet MS" w:hAnsi="Trebuchet MS" w:cs="Times New Roman"/>
          <w:sz w:val="28"/>
          <w:szCs w:val="28"/>
        </w:rPr>
        <w:t xml:space="preserve">stabilirii, ajustării sau modificării a taxei de salubrizare, inclusiv aprobarea, prin aceiași hotărâre, a ajustării sau modificării taxei de salubrizare ori de câte ori aprobă ajustarea sau modificarea vreunui tarif component al activităților desfășurate de operatori pe fluxul deșeurilor municipale, </w:t>
      </w:r>
      <w:r w:rsidRPr="00F53A49">
        <w:rPr>
          <w:rFonts w:ascii="Trebuchet MS" w:eastAsia="Times New Roman" w:hAnsi="Trebuchet MS" w:cs="Times New Roman"/>
          <w:sz w:val="28"/>
          <w:szCs w:val="28"/>
        </w:rPr>
        <w:t>in conformitate cu normele metodologice elaborate si aprobate de A.N.R.S.C.;</w:t>
      </w:r>
    </w:p>
    <w:p w14:paraId="37D05B58"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l) aprobarea stabilirii, ajustării sau modificării tarifelor activităților de salubrizare, inclusiv a tarifelor distincte pentru gestionarea fracțiunilor de deșeuri municipale colectate separat, în conformitate cu normele metodologice elaborate si aprobate de A.N.R.S.C.;</w:t>
      </w:r>
    </w:p>
    <w:p w14:paraId="4F4D2060" w14:textId="77777777" w:rsidR="005265BD" w:rsidRPr="00F53A49" w:rsidRDefault="005265BD" w:rsidP="005265BD">
      <w:pPr>
        <w:widowControl w:val="0"/>
        <w:adjustRightInd w:val="0"/>
        <w:spacing w:after="120" w:line="240" w:lineRule="auto"/>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w:t>
      </w:r>
    </w:p>
    <w:p w14:paraId="5CDFE1CF" w14:textId="77777777"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sz w:val="28"/>
          <w:szCs w:val="28"/>
          <w:shd w:val="clear" w:color="auto" w:fill="FFFFFF"/>
        </w:rPr>
      </w:pPr>
      <w:r w:rsidRPr="00F53A49">
        <w:rPr>
          <w:rFonts w:ascii="Trebuchet MS" w:eastAsia="Times New Roman" w:hAnsi="Trebuchet MS" w:cs="Times New Roman"/>
          <w:sz w:val="28"/>
          <w:szCs w:val="28"/>
        </w:rPr>
        <w:t xml:space="preserve">o) </w:t>
      </w:r>
      <w:r w:rsidRPr="00F53A49">
        <w:rPr>
          <w:rFonts w:ascii="Trebuchet MS" w:hAnsi="Trebuchet MS" w:cs="Times New Roman"/>
          <w:sz w:val="28"/>
          <w:szCs w:val="28"/>
          <w:shd w:val="clear" w:color="auto" w:fill="FFFFFF"/>
        </w:rPr>
        <w:t xml:space="preserve">monitorizarea și exercitarea controlului în aria teritorială de competență cu privire la prestarea serviciului de salubrizare, inclusiv sancționarea operatorilor care nu respectă frecvența de colectare a deșeurilor și/sau nu asigură continuitatea serviciilor la nivelul indicatorilor de performantă și de eficiență la care s-a obligat, precum și sancționarea operatorilor economici care prestează activități de salubrizare fără contract de delegare și/sau a operatorilor care colectează deșeuri de hârtie, metal, plastic și sticlă din deșeurile </w:t>
      </w:r>
      <w:r w:rsidR="00CE7BF5" w:rsidRPr="00F53A49">
        <w:rPr>
          <w:rFonts w:ascii="Trebuchet MS" w:hAnsi="Trebuchet MS" w:cs="Times New Roman"/>
          <w:sz w:val="28"/>
          <w:szCs w:val="28"/>
          <w:shd w:val="clear" w:color="auto" w:fill="FFFFFF"/>
        </w:rPr>
        <w:t>municipale</w:t>
      </w:r>
      <w:r w:rsidRPr="00F53A49">
        <w:rPr>
          <w:rFonts w:ascii="Trebuchet MS" w:hAnsi="Trebuchet MS" w:cs="Times New Roman"/>
          <w:sz w:val="28"/>
          <w:szCs w:val="28"/>
          <w:shd w:val="clear" w:color="auto" w:fill="FFFFFF"/>
        </w:rPr>
        <w:t xml:space="preserve"> fără autorizație de funcționare;</w:t>
      </w:r>
    </w:p>
    <w:p w14:paraId="13E6A15C"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hAnsi="Trebuchet MS" w:cs="Times New Roman"/>
          <w:sz w:val="28"/>
          <w:szCs w:val="28"/>
        </w:rPr>
        <w:t xml:space="preserve">p) aprobarea </w:t>
      </w:r>
      <w:r w:rsidRPr="00F53A49">
        <w:rPr>
          <w:rFonts w:ascii="Trebuchet MS" w:hAnsi="Trebuchet MS" w:cs="Times New Roman"/>
          <w:sz w:val="28"/>
          <w:szCs w:val="28"/>
          <w:shd w:val="clear" w:color="auto" w:fill="FFFFFF"/>
        </w:rPr>
        <w:t>acordării de ajutoare lunare de la bugetul local pentru familiile și persoanele singure care au media veniturilor bănești nete lunare sub salariul minim brut pe țară garantat la plată pe membru de familie, în vederea plății serviciului de</w:t>
      </w:r>
      <w:r w:rsidRPr="00F53A49">
        <w:rPr>
          <w:rFonts w:ascii="Trebuchet MS" w:hAnsi="Trebuchet MS" w:cs="Times New Roman"/>
          <w:sz w:val="28"/>
          <w:szCs w:val="28"/>
        </w:rPr>
        <w:t xml:space="preserve"> salubrizare;</w:t>
      </w:r>
    </w:p>
    <w:p w14:paraId="11C91420" w14:textId="77777777"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iCs/>
          <w:sz w:val="28"/>
          <w:szCs w:val="28"/>
          <w:shd w:val="clear" w:color="auto" w:fill="FFFFFF"/>
        </w:rPr>
      </w:pPr>
      <w:r w:rsidRPr="00F53A49">
        <w:rPr>
          <w:rFonts w:ascii="Trebuchet MS" w:hAnsi="Trebuchet MS" w:cs="Times New Roman"/>
          <w:iCs/>
          <w:sz w:val="28"/>
          <w:szCs w:val="28"/>
          <w:shd w:val="clear" w:color="auto" w:fill="FFFFFF"/>
        </w:rPr>
        <w:t>q) încheierea de contracte sau parteneriate cu organizațiile care implementează obligațiile privind răspunderea extinsă a producătorului pentru îndeplinirea obiectivelor stabilite prin actele normative care transpun directivele europene specifice unor tipuri de deșeuri municipale.</w:t>
      </w:r>
      <w:r w:rsidR="005265BD" w:rsidRPr="00F53A49">
        <w:rPr>
          <w:rFonts w:ascii="Trebuchet MS" w:hAnsi="Trebuchet MS" w:cs="Times New Roman"/>
          <w:iCs/>
          <w:sz w:val="28"/>
          <w:szCs w:val="28"/>
          <w:shd w:val="clear" w:color="auto" w:fill="FFFFFF"/>
        </w:rPr>
        <w:t>”</w:t>
      </w:r>
    </w:p>
    <w:p w14:paraId="6A15D0F6" w14:textId="77777777" w:rsidR="005265BD" w:rsidRPr="00F53A49" w:rsidRDefault="005265BD" w:rsidP="00BB1DD0">
      <w:pPr>
        <w:widowControl w:val="0"/>
        <w:adjustRightInd w:val="0"/>
        <w:spacing w:after="120" w:line="240" w:lineRule="auto"/>
        <w:ind w:firstLine="709"/>
        <w:jc w:val="both"/>
        <w:textAlignment w:val="baseline"/>
        <w:rPr>
          <w:rFonts w:ascii="Trebuchet MS" w:hAnsi="Trebuchet MS" w:cs="Times New Roman"/>
          <w:iCs/>
          <w:sz w:val="28"/>
          <w:szCs w:val="28"/>
          <w:shd w:val="clear" w:color="auto" w:fill="FFFFFF"/>
        </w:rPr>
      </w:pPr>
    </w:p>
    <w:p w14:paraId="61FE5631" w14:textId="2D1149AB" w:rsidR="003D4C72" w:rsidRPr="00F53A49" w:rsidRDefault="003D4C72" w:rsidP="00BB1DD0">
      <w:pPr>
        <w:widowControl w:val="0"/>
        <w:adjustRightInd w:val="0"/>
        <w:spacing w:after="120" w:line="240" w:lineRule="auto"/>
        <w:ind w:firstLine="709"/>
        <w:jc w:val="both"/>
        <w:textAlignment w:val="baseline"/>
        <w:rPr>
          <w:rFonts w:ascii="Trebuchet MS" w:hAnsi="Trebuchet MS" w:cs="Times New Roman"/>
          <w:b/>
          <w:bCs/>
          <w:sz w:val="28"/>
          <w:szCs w:val="28"/>
          <w:shd w:val="clear" w:color="auto" w:fill="FFFFFF"/>
        </w:rPr>
      </w:pPr>
      <w:r w:rsidRPr="00F53A49">
        <w:rPr>
          <w:rFonts w:ascii="Trebuchet MS" w:eastAsia="Times New Roman" w:hAnsi="Trebuchet MS" w:cs="Times New Roman"/>
          <w:b/>
          <w:sz w:val="28"/>
          <w:szCs w:val="28"/>
        </w:rPr>
        <w:t>5. La articolul 6, alineatul (1), după lit</w:t>
      </w:r>
      <w:r w:rsidR="005265BD" w:rsidRPr="00F53A49">
        <w:rPr>
          <w:rFonts w:ascii="Trebuchet MS" w:eastAsia="Times New Roman" w:hAnsi="Trebuchet MS" w:cs="Times New Roman"/>
          <w:b/>
          <w:sz w:val="28"/>
          <w:szCs w:val="28"/>
        </w:rPr>
        <w:t>era</w:t>
      </w:r>
      <w:r w:rsidRPr="00F53A49">
        <w:rPr>
          <w:rFonts w:ascii="Trebuchet MS" w:eastAsia="Times New Roman" w:hAnsi="Trebuchet MS" w:cs="Times New Roman"/>
          <w:b/>
          <w:sz w:val="28"/>
          <w:szCs w:val="28"/>
        </w:rPr>
        <w:t xml:space="preserve"> k) se introduc două </w:t>
      </w:r>
      <w:r w:rsidR="005265BD" w:rsidRPr="00F53A49">
        <w:rPr>
          <w:rFonts w:ascii="Trebuchet MS" w:eastAsia="Times New Roman" w:hAnsi="Trebuchet MS" w:cs="Times New Roman"/>
          <w:b/>
          <w:sz w:val="28"/>
          <w:szCs w:val="28"/>
        </w:rPr>
        <w:t xml:space="preserve">noi </w:t>
      </w:r>
      <w:r w:rsidRPr="00F53A49">
        <w:rPr>
          <w:rFonts w:ascii="Trebuchet MS" w:eastAsia="Times New Roman" w:hAnsi="Trebuchet MS" w:cs="Times New Roman"/>
          <w:b/>
          <w:sz w:val="28"/>
          <w:szCs w:val="28"/>
        </w:rPr>
        <w:t>litere, literele k</w:t>
      </w:r>
      <w:r w:rsidRPr="00F53A49">
        <w:rPr>
          <w:rFonts w:ascii="Trebuchet MS" w:eastAsia="Times New Roman" w:hAnsi="Trebuchet MS" w:cs="Times New Roman"/>
          <w:b/>
          <w:sz w:val="28"/>
          <w:szCs w:val="28"/>
          <w:vertAlign w:val="superscript"/>
        </w:rPr>
        <w:t>1</w:t>
      </w:r>
      <w:r w:rsidRPr="00F53A49">
        <w:rPr>
          <w:rFonts w:ascii="Trebuchet MS" w:eastAsia="Times New Roman" w:hAnsi="Trebuchet MS" w:cs="Times New Roman"/>
          <w:b/>
          <w:sz w:val="28"/>
          <w:szCs w:val="28"/>
        </w:rPr>
        <w:t>) și k</w:t>
      </w:r>
      <w:r w:rsidRPr="00F53A49">
        <w:rPr>
          <w:rFonts w:ascii="Trebuchet MS" w:eastAsia="Times New Roman" w:hAnsi="Trebuchet MS" w:cs="Times New Roman"/>
          <w:b/>
          <w:sz w:val="28"/>
          <w:szCs w:val="28"/>
          <w:vertAlign w:val="superscript"/>
        </w:rPr>
        <w:t>2</w:t>
      </w:r>
      <w:r w:rsidRPr="00F53A49">
        <w:rPr>
          <w:rFonts w:ascii="Trebuchet MS" w:eastAsia="Times New Roman" w:hAnsi="Trebuchet MS" w:cs="Times New Roman"/>
          <w:b/>
          <w:sz w:val="28"/>
          <w:szCs w:val="28"/>
        </w:rPr>
        <w:t>), și după lit</w:t>
      </w:r>
      <w:r w:rsidR="005265BD" w:rsidRPr="00F53A49">
        <w:rPr>
          <w:rFonts w:ascii="Trebuchet MS" w:eastAsia="Times New Roman" w:hAnsi="Trebuchet MS" w:cs="Times New Roman"/>
          <w:b/>
          <w:sz w:val="28"/>
          <w:szCs w:val="28"/>
        </w:rPr>
        <w:t>era</w:t>
      </w:r>
      <w:r w:rsidRPr="00F53A49">
        <w:rPr>
          <w:rFonts w:ascii="Trebuchet MS" w:eastAsia="Times New Roman" w:hAnsi="Trebuchet MS" w:cs="Times New Roman"/>
          <w:b/>
          <w:sz w:val="28"/>
          <w:szCs w:val="28"/>
        </w:rPr>
        <w:t xml:space="preserve"> l) se introduc două noi</w:t>
      </w:r>
      <w:r w:rsidR="00755BCD" w:rsidRPr="00F53A49">
        <w:rPr>
          <w:rFonts w:ascii="Trebuchet MS" w:eastAsia="Times New Roman" w:hAnsi="Trebuchet MS" w:cs="Times New Roman"/>
          <w:b/>
          <w:sz w:val="28"/>
          <w:szCs w:val="28"/>
        </w:rPr>
        <w:t xml:space="preserve"> </w:t>
      </w:r>
      <w:r w:rsidR="005265BD" w:rsidRPr="00F53A49">
        <w:rPr>
          <w:rFonts w:ascii="Trebuchet MS" w:eastAsia="Times New Roman" w:hAnsi="Trebuchet MS" w:cs="Times New Roman"/>
          <w:b/>
          <w:sz w:val="28"/>
          <w:szCs w:val="28"/>
        </w:rPr>
        <w:t>litere</w:t>
      </w:r>
      <w:r w:rsidRPr="00F53A49">
        <w:rPr>
          <w:rFonts w:ascii="Trebuchet MS" w:eastAsia="Times New Roman" w:hAnsi="Trebuchet MS" w:cs="Times New Roman"/>
          <w:b/>
          <w:sz w:val="28"/>
          <w:szCs w:val="28"/>
        </w:rPr>
        <w:t xml:space="preserve">, literele </w:t>
      </w:r>
      <w:r w:rsidRPr="00F53A49">
        <w:rPr>
          <w:rFonts w:ascii="Trebuchet MS" w:hAnsi="Trebuchet MS" w:cs="Times New Roman"/>
          <w:b/>
          <w:bCs/>
          <w:sz w:val="28"/>
          <w:szCs w:val="28"/>
          <w:shd w:val="clear" w:color="auto" w:fill="FFFFFF"/>
        </w:rPr>
        <w:t>l</w:t>
      </w:r>
      <w:r w:rsidRPr="00F53A49">
        <w:rPr>
          <w:rFonts w:ascii="Trebuchet MS" w:hAnsi="Trebuchet MS" w:cs="Times New Roman"/>
          <w:b/>
          <w:bCs/>
          <w:sz w:val="28"/>
          <w:szCs w:val="28"/>
          <w:shd w:val="clear" w:color="auto" w:fill="FFFFFF"/>
          <w:vertAlign w:val="superscript"/>
        </w:rPr>
        <w:t>1</w:t>
      </w:r>
      <w:r w:rsidRPr="00F53A49">
        <w:rPr>
          <w:rFonts w:ascii="Trebuchet MS" w:hAnsi="Trebuchet MS" w:cs="Times New Roman"/>
          <w:b/>
          <w:bCs/>
          <w:sz w:val="28"/>
          <w:szCs w:val="28"/>
          <w:shd w:val="clear" w:color="auto" w:fill="FFFFFF"/>
        </w:rPr>
        <w:t>)</w:t>
      </w:r>
      <w:r w:rsidRPr="00F53A49">
        <w:rPr>
          <w:rFonts w:ascii="Trebuchet MS" w:eastAsia="Times New Roman" w:hAnsi="Trebuchet MS" w:cs="Times New Roman"/>
          <w:b/>
          <w:sz w:val="28"/>
          <w:szCs w:val="28"/>
        </w:rPr>
        <w:t xml:space="preserve"> și l</w:t>
      </w:r>
      <w:r w:rsidRPr="00F53A49">
        <w:rPr>
          <w:rFonts w:ascii="Trebuchet MS" w:eastAsia="Times New Roman" w:hAnsi="Trebuchet MS" w:cs="Times New Roman"/>
          <w:b/>
          <w:sz w:val="28"/>
          <w:szCs w:val="28"/>
          <w:vertAlign w:val="superscript"/>
        </w:rPr>
        <w:t>2</w:t>
      </w:r>
      <w:r w:rsidRPr="00F53A49">
        <w:rPr>
          <w:rFonts w:ascii="Trebuchet MS" w:eastAsia="Times New Roman" w:hAnsi="Trebuchet MS" w:cs="Times New Roman"/>
          <w:b/>
          <w:sz w:val="28"/>
          <w:szCs w:val="28"/>
        </w:rPr>
        <w:t>)</w:t>
      </w:r>
      <w:r w:rsidRPr="00F53A49">
        <w:rPr>
          <w:rFonts w:ascii="Trebuchet MS" w:hAnsi="Trebuchet MS" w:cs="Times New Roman"/>
          <w:b/>
          <w:bCs/>
          <w:sz w:val="28"/>
          <w:szCs w:val="28"/>
          <w:shd w:val="clear" w:color="auto" w:fill="FFFFFF"/>
        </w:rPr>
        <w:t xml:space="preserve">, </w:t>
      </w:r>
      <w:r w:rsidR="005265BD" w:rsidRPr="00F53A49">
        <w:rPr>
          <w:rFonts w:ascii="Trebuchet MS" w:hAnsi="Trebuchet MS" w:cs="Times New Roman"/>
          <w:b/>
          <w:bCs/>
          <w:sz w:val="28"/>
          <w:szCs w:val="28"/>
          <w:shd w:val="clear" w:color="auto" w:fill="FFFFFF"/>
        </w:rPr>
        <w:t>cu</w:t>
      </w:r>
      <w:r w:rsidRPr="00F53A49">
        <w:rPr>
          <w:rFonts w:ascii="Trebuchet MS" w:hAnsi="Trebuchet MS" w:cs="Times New Roman"/>
          <w:b/>
          <w:bCs/>
          <w:sz w:val="28"/>
          <w:szCs w:val="28"/>
          <w:shd w:val="clear" w:color="auto" w:fill="FFFFFF"/>
        </w:rPr>
        <w:t xml:space="preserve"> următorul cuprins:</w:t>
      </w:r>
    </w:p>
    <w:p w14:paraId="753D740F" w14:textId="77777777" w:rsidR="003D4C72" w:rsidRPr="00F53A49" w:rsidRDefault="005265BD"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lastRenderedPageBreak/>
        <w:t>„</w:t>
      </w:r>
      <w:r w:rsidR="003D4C72" w:rsidRPr="00F53A49">
        <w:rPr>
          <w:rFonts w:ascii="Trebuchet MS" w:hAnsi="Trebuchet MS" w:cs="Times New Roman"/>
          <w:sz w:val="28"/>
          <w:szCs w:val="28"/>
          <w:lang w:val="ro-RO"/>
        </w:rPr>
        <w:t>k</w:t>
      </w:r>
      <w:r w:rsidR="003D4C72" w:rsidRPr="00F53A49">
        <w:rPr>
          <w:rFonts w:ascii="Trebuchet MS" w:hAnsi="Trebuchet MS" w:cs="Times New Roman"/>
          <w:sz w:val="28"/>
          <w:szCs w:val="28"/>
          <w:vertAlign w:val="superscript"/>
          <w:lang w:val="ro-RO"/>
        </w:rPr>
        <w:t>1</w:t>
      </w:r>
      <w:r w:rsidR="003D4C72" w:rsidRPr="00F53A49">
        <w:rPr>
          <w:rFonts w:ascii="Trebuchet MS" w:hAnsi="Trebuchet MS" w:cs="Times New Roman"/>
          <w:sz w:val="28"/>
          <w:szCs w:val="28"/>
          <w:lang w:val="ro-RO"/>
        </w:rPr>
        <w:t>) aprobarea stabilirii, ajustării sau modificării taxei de salubrizare, în termen de cel mult 30 de zile de la comunicarea de către asociația de dezvoltare intercomunitară a hotărârii de aprobare a tarifelor distincte pentru gestionarea fracțiunilor de deșeuri municipale colectate separat, în cazul în care asociația de dezvoltare intercomunitară are calitatea de autoritate contractantă pentru toate activitățile desfășurate de operatori pe fluxul deșeurilor municipale ori în situația în care există mai multe autorități contractante pentru activitățile desfășurate de operatori pe fluxul deșeurilor municipale;</w:t>
      </w:r>
    </w:p>
    <w:p w14:paraId="519A509E" w14:textId="77777777" w:rsidR="003D4C72" w:rsidRPr="00F53A49" w:rsidRDefault="003D4C72"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k</w:t>
      </w:r>
      <w:r w:rsidRPr="00F53A49">
        <w:rPr>
          <w:rFonts w:ascii="Trebuchet MS" w:hAnsi="Trebuchet MS" w:cs="Times New Roman"/>
          <w:sz w:val="28"/>
          <w:szCs w:val="28"/>
          <w:vertAlign w:val="superscript"/>
          <w:lang w:val="ro-RO"/>
        </w:rPr>
        <w:t>2</w:t>
      </w:r>
      <w:r w:rsidRPr="00F53A49">
        <w:rPr>
          <w:rFonts w:ascii="Trebuchet MS" w:hAnsi="Trebuchet MS" w:cs="Times New Roman"/>
          <w:sz w:val="28"/>
          <w:szCs w:val="28"/>
          <w:lang w:val="ro-RO"/>
        </w:rPr>
        <w:t>) aprobarea stabilirii, ajustării sau modificării taxei de salubrizare, în termen de cel mult 30 de zile de la comunicarea de către A.N.R.S.C. a deciziei de aprobare a tarifelor distincte pentru gestionarea fracțiunilor de deșeuri municipale colectate separat, emisă la solicitarea operatorilor care desfășoară activități de salubrizare pe fluxul deșeurilor municipale, în cazul în care adunarea generală a asociației de dezvoltare intercomunitară nu adoptă, în termenul legal, hotărârea privind aprobarea sau neaprobarea tarifului/tarifelor solicitat/solicitate de operator;</w:t>
      </w:r>
    </w:p>
    <w:p w14:paraId="2813B044" w14:textId="77777777" w:rsidR="005265BD" w:rsidRPr="00F53A49" w:rsidRDefault="005265BD" w:rsidP="005265BD">
      <w:pPr>
        <w:pStyle w:val="HTMLPreformatted"/>
        <w:shd w:val="clear" w:color="auto" w:fill="FFFFFF"/>
        <w:spacing w:after="120"/>
        <w:jc w:val="both"/>
        <w:rPr>
          <w:rFonts w:ascii="Trebuchet MS" w:hAnsi="Trebuchet MS" w:cs="Times New Roman"/>
          <w:sz w:val="28"/>
          <w:szCs w:val="28"/>
          <w:lang w:val="ro-RO"/>
        </w:rPr>
      </w:pPr>
      <w:r w:rsidRPr="00F53A49">
        <w:rPr>
          <w:rFonts w:ascii="Trebuchet MS" w:hAnsi="Trebuchet MS" w:cs="Times New Roman"/>
          <w:sz w:val="28"/>
          <w:szCs w:val="28"/>
          <w:lang w:val="ro-RO"/>
        </w:rPr>
        <w:t>...............................................</w:t>
      </w:r>
    </w:p>
    <w:p w14:paraId="165DE5A4" w14:textId="0997D944"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l</w:t>
      </w:r>
      <w:r w:rsidRPr="00F53A49">
        <w:rPr>
          <w:rFonts w:ascii="Trebuchet MS" w:eastAsia="Times New Roman" w:hAnsi="Trebuchet MS" w:cs="Times New Roman"/>
          <w:sz w:val="28"/>
          <w:szCs w:val="28"/>
          <w:vertAlign w:val="superscript"/>
        </w:rPr>
        <w:t>1</w:t>
      </w:r>
      <w:r w:rsidRPr="00F53A49">
        <w:rPr>
          <w:rFonts w:ascii="Trebuchet MS" w:eastAsia="Times New Roman" w:hAnsi="Trebuchet MS" w:cs="Times New Roman"/>
          <w:sz w:val="28"/>
          <w:szCs w:val="28"/>
        </w:rPr>
        <w:t xml:space="preserve">) </w:t>
      </w:r>
      <w:r w:rsidR="005B347B" w:rsidRPr="00F53A49">
        <w:rPr>
          <w:rFonts w:ascii="Trebuchet MS" w:eastAsia="Times New Roman" w:hAnsi="Trebuchet MS" w:cs="Times New Roman"/>
          <w:sz w:val="28"/>
          <w:szCs w:val="28"/>
        </w:rPr>
        <w:t xml:space="preserve">calcularea și </w:t>
      </w:r>
      <w:r w:rsidRPr="00F53A49">
        <w:rPr>
          <w:rFonts w:ascii="Trebuchet MS" w:eastAsia="Times New Roman" w:hAnsi="Trebuchet MS" w:cs="Times New Roman"/>
          <w:sz w:val="28"/>
          <w:szCs w:val="28"/>
        </w:rPr>
        <w:t>aprobarea cuantumului reducerii v</w:t>
      </w:r>
      <w:r w:rsidR="00A026E8" w:rsidRPr="00F53A49">
        <w:rPr>
          <w:rFonts w:ascii="Trebuchet MS" w:eastAsia="Times New Roman" w:hAnsi="Trebuchet MS" w:cs="Times New Roman"/>
          <w:sz w:val="28"/>
          <w:szCs w:val="28"/>
        </w:rPr>
        <w:t xml:space="preserve">alorii facturii </w:t>
      </w:r>
      <w:r w:rsidRPr="00F53A49">
        <w:rPr>
          <w:rFonts w:ascii="Trebuchet MS" w:eastAsia="Times New Roman" w:hAnsi="Trebuchet MS" w:cs="Times New Roman"/>
          <w:sz w:val="28"/>
          <w:szCs w:val="28"/>
        </w:rPr>
        <w:t>sau, după caz, a taxei de salubrizare p</w:t>
      </w:r>
      <w:r w:rsidR="0082572A" w:rsidRPr="00F53A49">
        <w:rPr>
          <w:rFonts w:ascii="Trebuchet MS" w:eastAsia="Times New Roman" w:hAnsi="Trebuchet MS" w:cs="Times New Roman"/>
          <w:sz w:val="28"/>
          <w:szCs w:val="28"/>
        </w:rPr>
        <w:t>entru</w:t>
      </w:r>
      <w:r w:rsidRPr="00F53A49">
        <w:rPr>
          <w:rFonts w:ascii="Trebuchet MS" w:eastAsia="Times New Roman" w:hAnsi="Trebuchet MS" w:cs="Times New Roman"/>
          <w:sz w:val="28"/>
          <w:szCs w:val="28"/>
        </w:rPr>
        <w:t xml:space="preserve"> utilizatorii casnici, pe baza sumelor încasate de la </w:t>
      </w:r>
      <w:r w:rsidRPr="00F53A49">
        <w:rPr>
          <w:rFonts w:ascii="Trebuchet MS" w:hAnsi="Trebuchet MS" w:cs="Times New Roman"/>
          <w:iCs/>
          <w:sz w:val="28"/>
          <w:szCs w:val="28"/>
          <w:shd w:val="clear" w:color="auto" w:fill="FFFFFF"/>
        </w:rPr>
        <w:t>organizațiile care implementează obligațiile privind răspunderea extinsă a producătorilor</w:t>
      </w:r>
      <w:r w:rsidRPr="00F53A49">
        <w:rPr>
          <w:rFonts w:ascii="Trebuchet MS" w:eastAsia="Times New Roman" w:hAnsi="Trebuchet MS" w:cs="Times New Roman"/>
          <w:sz w:val="28"/>
          <w:szCs w:val="28"/>
        </w:rPr>
        <w:t>, în conformitate cu normele metodologice elaborate si aprobate de A.N.R.S.C..</w:t>
      </w:r>
    </w:p>
    <w:p w14:paraId="2B3F7C40" w14:textId="5E36738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l</w:t>
      </w:r>
      <w:r w:rsidRPr="00F53A49">
        <w:rPr>
          <w:rFonts w:ascii="Trebuchet MS" w:eastAsia="Times New Roman" w:hAnsi="Trebuchet MS" w:cs="Times New Roman"/>
          <w:sz w:val="28"/>
          <w:szCs w:val="28"/>
          <w:vertAlign w:val="superscript"/>
        </w:rPr>
        <w:t>2</w:t>
      </w:r>
      <w:r w:rsidRPr="00F53A49">
        <w:rPr>
          <w:rFonts w:ascii="Trebuchet MS" w:eastAsia="Times New Roman" w:hAnsi="Trebuchet MS" w:cs="Times New Roman"/>
          <w:sz w:val="28"/>
          <w:szCs w:val="28"/>
        </w:rPr>
        <w:t xml:space="preserve">) elaborarea și aprobarea reglementărilor locale pentru implementarea instrumentului economic </w:t>
      </w:r>
      <w:r w:rsidR="00992679" w:rsidRPr="00F53A49">
        <w:rPr>
          <w:rFonts w:ascii="Trebuchet MS" w:eastAsia="Times New Roman" w:hAnsi="Trebuchet MS" w:cs="Times New Roman"/>
          <w:sz w:val="28"/>
          <w:szCs w:val="28"/>
        </w:rPr>
        <w:t>″</w:t>
      </w:r>
      <w:r w:rsidRPr="00F53A49">
        <w:rPr>
          <w:rFonts w:ascii="Trebuchet MS" w:eastAsia="Times New Roman" w:hAnsi="Trebuchet MS" w:cs="Times New Roman"/>
          <w:sz w:val="28"/>
          <w:szCs w:val="28"/>
        </w:rPr>
        <w:t>plătește pentru cât arunci</w:t>
      </w:r>
      <w:r w:rsidR="00992679" w:rsidRPr="00F53A49">
        <w:rPr>
          <w:rFonts w:ascii="Trebuchet MS" w:eastAsia="Times New Roman" w:hAnsi="Trebuchet MS" w:cs="Times New Roman"/>
          <w:sz w:val="28"/>
          <w:szCs w:val="28"/>
        </w:rPr>
        <w:t>″</w:t>
      </w:r>
      <w:r w:rsidRPr="00F53A49">
        <w:rPr>
          <w:rFonts w:ascii="Trebuchet MS" w:eastAsia="Times New Roman" w:hAnsi="Trebuchet MS" w:cs="Times New Roman"/>
          <w:sz w:val="28"/>
          <w:szCs w:val="28"/>
        </w:rPr>
        <w:t>, după consultarea publică;</w:t>
      </w:r>
    </w:p>
    <w:p w14:paraId="3D8E7B84"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b/>
          <w:sz w:val="28"/>
          <w:szCs w:val="28"/>
        </w:rPr>
      </w:pPr>
      <w:r w:rsidRPr="00F53A49">
        <w:rPr>
          <w:rFonts w:ascii="Trebuchet MS" w:eastAsia="Times New Roman" w:hAnsi="Trebuchet MS" w:cs="Times New Roman"/>
          <w:b/>
          <w:sz w:val="28"/>
          <w:szCs w:val="28"/>
        </w:rPr>
        <w:t>6. La articolul 6, alineatele (2) și (3) se modifică și vor avea următorul cuprins:</w:t>
      </w:r>
    </w:p>
    <w:p w14:paraId="1E254FBF" w14:textId="404AF339" w:rsidR="003D4C72" w:rsidRPr="00F53A49" w:rsidRDefault="005265BD"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w:t>
      </w:r>
      <w:r w:rsidR="003D4C72" w:rsidRPr="00F53A49">
        <w:rPr>
          <w:rFonts w:ascii="Trebuchet MS" w:eastAsia="Times New Roman" w:hAnsi="Trebuchet MS" w:cs="Times New Roman"/>
          <w:sz w:val="28"/>
          <w:szCs w:val="28"/>
        </w:rPr>
        <w:t xml:space="preserve">(2) În cazurile de nerespectare de către operatori a obligațiilor contractuale asumate, autoritățile administrației publice locale au dreptul de aplica și solicita, pe baza unor analize </w:t>
      </w:r>
      <w:r w:rsidR="000808F8" w:rsidRPr="00F53A49">
        <w:rPr>
          <w:rFonts w:ascii="Trebuchet MS" w:eastAsia="Times New Roman" w:hAnsi="Trebuchet MS" w:cs="Times New Roman"/>
          <w:sz w:val="28"/>
          <w:szCs w:val="28"/>
        </w:rPr>
        <w:t>și</w:t>
      </w:r>
      <w:r w:rsidR="003D4C72" w:rsidRPr="00F53A49">
        <w:rPr>
          <w:rFonts w:ascii="Trebuchet MS" w:eastAsia="Times New Roman" w:hAnsi="Trebuchet MS" w:cs="Times New Roman"/>
          <w:sz w:val="28"/>
          <w:szCs w:val="28"/>
        </w:rPr>
        <w:t xml:space="preserve"> justificări fundamentate, penalizări și/sau daune-interese, de a încasa garanțiile de bună execuție sau de a rezilia unilateral contractul pentru delegarea gestiunii serviciului de salubrizare, în condițiile prevăzute la art. 9 alin. (3) din Legea serviciilor comunitare de utilități publice nr. 51/2006, republicată, cu modificările și completările ulterioare.</w:t>
      </w:r>
    </w:p>
    <w:p w14:paraId="18710F3B" w14:textId="3F0036E4"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 xml:space="preserve">(3) </w:t>
      </w:r>
      <w:r w:rsidRPr="00F53A49">
        <w:rPr>
          <w:rFonts w:ascii="Trebuchet MS" w:hAnsi="Trebuchet MS" w:cs="Times New Roman"/>
          <w:sz w:val="28"/>
          <w:szCs w:val="28"/>
        </w:rPr>
        <w:t xml:space="preserve">Unitățile administrativ-teritoriale pot mandata, în condițiile prevăzute la </w:t>
      </w:r>
      <w:r w:rsidRPr="00F53A49">
        <w:rPr>
          <w:rStyle w:val="panchor"/>
          <w:rFonts w:ascii="Trebuchet MS" w:hAnsi="Trebuchet MS" w:cs="Times New Roman"/>
          <w:sz w:val="28"/>
          <w:szCs w:val="28"/>
        </w:rPr>
        <w:t>art. 10 alin. (5) din Legea nr. 51/2006, republicată</w:t>
      </w:r>
      <w:r w:rsidRPr="00F53A49">
        <w:rPr>
          <w:rFonts w:ascii="Trebuchet MS" w:hAnsi="Trebuchet MS" w:cs="Times New Roman"/>
          <w:sz w:val="28"/>
          <w:szCs w:val="28"/>
        </w:rPr>
        <w:t xml:space="preserve">, cu modificările și completările ulterioare, asociațiile de dezvoltare intercomunitară având ca scop serviciul de salubrizare a localităților, prin hotărâri ale autorităților lor deliberative, să exercite, pe seama și în numele lor, atribuțiile și drepturile prevăzute la art. 6 alin. (1) și (2), cu excepția celor prevăzute la art. 6 alin. (1) lit. a), b), d), f), g), k), </w:t>
      </w:r>
      <w:r w:rsidRPr="00F53A49">
        <w:rPr>
          <w:rFonts w:ascii="Trebuchet MS" w:eastAsia="Times New Roman" w:hAnsi="Trebuchet MS" w:cs="Times New Roman"/>
          <w:sz w:val="28"/>
          <w:szCs w:val="28"/>
        </w:rPr>
        <w:t>k</w:t>
      </w:r>
      <w:r w:rsidRPr="00F53A49">
        <w:rPr>
          <w:rFonts w:ascii="Trebuchet MS" w:eastAsia="Times New Roman" w:hAnsi="Trebuchet MS" w:cs="Times New Roman"/>
          <w:sz w:val="28"/>
          <w:szCs w:val="28"/>
          <w:vertAlign w:val="superscript"/>
        </w:rPr>
        <w:t>1</w:t>
      </w:r>
      <w:r w:rsidRPr="00F53A49">
        <w:rPr>
          <w:rFonts w:ascii="Trebuchet MS" w:eastAsia="Times New Roman" w:hAnsi="Trebuchet MS" w:cs="Times New Roman"/>
          <w:sz w:val="28"/>
          <w:szCs w:val="28"/>
        </w:rPr>
        <w:t>),k</w:t>
      </w:r>
      <w:r w:rsidRPr="00F53A49">
        <w:rPr>
          <w:rFonts w:ascii="Trebuchet MS" w:eastAsia="Times New Roman" w:hAnsi="Trebuchet MS" w:cs="Times New Roman"/>
          <w:sz w:val="28"/>
          <w:szCs w:val="28"/>
          <w:vertAlign w:val="superscript"/>
        </w:rPr>
        <w:t>2</w:t>
      </w:r>
      <w:r w:rsidRPr="00F53A49">
        <w:rPr>
          <w:rFonts w:ascii="Trebuchet MS" w:eastAsia="Times New Roman" w:hAnsi="Trebuchet MS" w:cs="Times New Roman"/>
          <w:sz w:val="28"/>
          <w:szCs w:val="28"/>
        </w:rPr>
        <w:t>)</w:t>
      </w:r>
      <w:r w:rsidR="005B347B" w:rsidRPr="00F53A49">
        <w:rPr>
          <w:rFonts w:ascii="Trebuchet MS" w:eastAsia="Times New Roman" w:hAnsi="Trebuchet MS" w:cs="Times New Roman"/>
          <w:sz w:val="28"/>
          <w:szCs w:val="28"/>
        </w:rPr>
        <w:t xml:space="preserve">, </w:t>
      </w:r>
      <w:r w:rsidR="005B347B" w:rsidRPr="00F53A49">
        <w:rPr>
          <w:rFonts w:ascii="Trebuchet MS" w:eastAsia="Times New Roman" w:hAnsi="Trebuchet MS" w:cs="Times New Roman"/>
          <w:sz w:val="28"/>
          <w:szCs w:val="28"/>
        </w:rPr>
        <w:lastRenderedPageBreak/>
        <w:t>l</w:t>
      </w:r>
      <w:r w:rsidR="005B347B" w:rsidRPr="00F53A49">
        <w:rPr>
          <w:rFonts w:ascii="Trebuchet MS" w:eastAsia="Times New Roman" w:hAnsi="Trebuchet MS" w:cs="Times New Roman"/>
          <w:sz w:val="28"/>
          <w:szCs w:val="28"/>
          <w:vertAlign w:val="superscript"/>
        </w:rPr>
        <w:t>1</w:t>
      </w:r>
      <w:r w:rsidR="005B347B" w:rsidRPr="00F53A49">
        <w:rPr>
          <w:rFonts w:ascii="Trebuchet MS" w:eastAsia="Times New Roman" w:hAnsi="Trebuchet MS" w:cs="Times New Roman"/>
          <w:sz w:val="28"/>
          <w:szCs w:val="28"/>
        </w:rPr>
        <w:t>) p</w:t>
      </w:r>
      <w:r w:rsidR="00315015" w:rsidRPr="00F53A49">
        <w:rPr>
          <w:rFonts w:ascii="Trebuchet MS" w:eastAsia="Times New Roman" w:hAnsi="Trebuchet MS" w:cs="Times New Roman"/>
          <w:sz w:val="28"/>
          <w:szCs w:val="28"/>
        </w:rPr>
        <w:t>rivind</w:t>
      </w:r>
      <w:r w:rsidR="005B347B" w:rsidRPr="00F53A49">
        <w:rPr>
          <w:rFonts w:ascii="Trebuchet MS" w:eastAsia="Times New Roman" w:hAnsi="Trebuchet MS" w:cs="Times New Roman"/>
          <w:sz w:val="28"/>
          <w:szCs w:val="28"/>
        </w:rPr>
        <w:t xml:space="preserve"> aprobarea</w:t>
      </w:r>
      <w:r w:rsidR="005B347B" w:rsidRPr="00F53A49">
        <w:rPr>
          <w:rFonts w:ascii="Trebuchet MS" w:hAnsi="Trebuchet MS" w:cs="Times New Roman"/>
          <w:sz w:val="28"/>
          <w:szCs w:val="28"/>
        </w:rPr>
        <w:t xml:space="preserve"> reducerii valorii taxei de salubrizare și </w:t>
      </w:r>
      <w:r w:rsidRPr="00F53A49">
        <w:rPr>
          <w:rFonts w:ascii="Trebuchet MS" w:hAnsi="Trebuchet MS" w:cs="Times New Roman"/>
          <w:sz w:val="28"/>
          <w:szCs w:val="28"/>
        </w:rPr>
        <w:t xml:space="preserve">p). </w:t>
      </w:r>
      <w:r w:rsidRPr="00F53A49">
        <w:rPr>
          <w:rFonts w:ascii="Trebuchet MS" w:eastAsia="Times New Roman" w:hAnsi="Trebuchet MS" w:cs="Times New Roman"/>
          <w:sz w:val="28"/>
          <w:szCs w:val="28"/>
        </w:rPr>
        <w:t xml:space="preserve">Hotărârile adoptate de către adunarea generală a asociației de dezvoltare intercomunitară se iau cu majoritatea voturilor asociațiilor prezenți, în conformitate cu prevederile art. 20 alin. (3) din Statutul-cadru al asociației de dezvoltare intercomunitară, anexa nr. 2 la Hotărârea Guvernului nr. 855/2008 </w:t>
      </w:r>
      <w:r w:rsidRPr="00F53A49">
        <w:rPr>
          <w:rFonts w:ascii="Trebuchet MS" w:hAnsi="Trebuchet MS" w:cs="Times New Roman"/>
          <w:sz w:val="28"/>
          <w:szCs w:val="28"/>
          <w:shd w:val="clear" w:color="auto" w:fill="FFFFFF"/>
        </w:rPr>
        <w:t>pentru aprobarea actului constitutiv-cadru și a statutului-cadru ale asociațiilor de dezvoltare intercomunitară cu obiect de activitate serviciile de utilități publice, cu modificările și completările ulterioare.</w:t>
      </w:r>
      <w:r w:rsidR="005265BD" w:rsidRPr="00F53A49">
        <w:rPr>
          <w:rFonts w:ascii="Trebuchet MS" w:hAnsi="Trebuchet MS" w:cs="Times New Roman"/>
          <w:sz w:val="28"/>
          <w:szCs w:val="28"/>
          <w:shd w:val="clear" w:color="auto" w:fill="FFFFFF"/>
        </w:rPr>
        <w:t>”</w:t>
      </w:r>
    </w:p>
    <w:p w14:paraId="446210CB" w14:textId="77777777" w:rsidR="003D4C72" w:rsidRPr="00F53A49" w:rsidRDefault="003D4C72" w:rsidP="00BB1DD0">
      <w:pPr>
        <w:widowControl w:val="0"/>
        <w:tabs>
          <w:tab w:val="left" w:pos="0"/>
          <w:tab w:val="left" w:pos="267"/>
          <w:tab w:val="left" w:pos="1276"/>
          <w:tab w:val="left" w:pos="1418"/>
        </w:tabs>
        <w:kinsoku w:val="0"/>
        <w:spacing w:after="120" w:line="240" w:lineRule="auto"/>
        <w:ind w:firstLine="709"/>
        <w:jc w:val="both"/>
        <w:rPr>
          <w:rFonts w:ascii="Trebuchet MS" w:eastAsia="Times New Roman" w:hAnsi="Trebuchet MS" w:cs="Times New Roman"/>
          <w:b/>
          <w:sz w:val="28"/>
          <w:szCs w:val="28"/>
        </w:rPr>
      </w:pPr>
      <w:r w:rsidRPr="00F53A49">
        <w:rPr>
          <w:rFonts w:ascii="Trebuchet MS" w:eastAsia="Times New Roman" w:hAnsi="Trebuchet MS" w:cs="Times New Roman"/>
          <w:b/>
          <w:sz w:val="28"/>
          <w:szCs w:val="28"/>
        </w:rPr>
        <w:t>7. Articolul 8 se modifică și va avea următorul cuprins:</w:t>
      </w:r>
    </w:p>
    <w:p w14:paraId="012B04BB" w14:textId="77777777" w:rsidR="003D4C72" w:rsidRPr="00F53A49" w:rsidRDefault="000230B9" w:rsidP="00BB1DD0">
      <w:pPr>
        <w:widowControl w:val="0"/>
        <w:tabs>
          <w:tab w:val="left" w:pos="426"/>
          <w:tab w:val="left" w:pos="1276"/>
          <w:tab w:val="left" w:pos="1418"/>
        </w:tabs>
        <w:kinsoku w:val="0"/>
        <w:spacing w:after="120" w:line="240" w:lineRule="auto"/>
        <w:ind w:firstLine="567"/>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 xml:space="preserve">Art. 8 - Hotărârile adoptate de către autoritățile deliberative ale administrației publice locale sau, după caz, ale asociațiilor de dezvoltare intercomunitară </w:t>
      </w:r>
      <w:r w:rsidR="003D4C72" w:rsidRPr="00F53A49">
        <w:rPr>
          <w:rFonts w:ascii="Trebuchet MS" w:eastAsia="Times New Roman" w:hAnsi="Trebuchet MS" w:cs="Times New Roman"/>
          <w:sz w:val="28"/>
          <w:szCs w:val="28"/>
        </w:rPr>
        <w:t xml:space="preserve">în exercitarea atribuțiilor prevăzute la art. 6 alin. (1) și (3) pot fi atacate la instanțele de contencios administrativ de către persoanele fizice sau juridice interesate, în condițiile </w:t>
      </w:r>
      <w:r w:rsidR="003D4C72" w:rsidRPr="00F53A49">
        <w:rPr>
          <w:rStyle w:val="panchor"/>
          <w:rFonts w:ascii="Trebuchet MS" w:hAnsi="Trebuchet MS" w:cs="Times New Roman"/>
          <w:sz w:val="28"/>
          <w:szCs w:val="28"/>
          <w:shd w:val="clear" w:color="auto" w:fill="FFFFFF"/>
        </w:rPr>
        <w:t>Legii contenciosului administrativ nr. 554/2004</w:t>
      </w:r>
      <w:r w:rsidR="003D4C72" w:rsidRPr="00F53A49">
        <w:rPr>
          <w:rFonts w:ascii="Trebuchet MS" w:hAnsi="Trebuchet MS" w:cs="Times New Roman"/>
          <w:sz w:val="28"/>
          <w:szCs w:val="28"/>
          <w:shd w:val="clear" w:color="auto" w:fill="FFFFFF"/>
        </w:rPr>
        <w:t>, cu modificările și completările ulterioare</w:t>
      </w:r>
      <w:r w:rsidR="003D4C72" w:rsidRPr="00F53A49">
        <w:rPr>
          <w:rFonts w:ascii="Trebuchet MS" w:hAnsi="Trebuchet MS" w:cs="Times New Roman"/>
          <w:sz w:val="28"/>
          <w:szCs w:val="28"/>
        </w:rPr>
        <w:t>.</w:t>
      </w:r>
      <w:r w:rsidRPr="00F53A49">
        <w:rPr>
          <w:rFonts w:ascii="Trebuchet MS" w:hAnsi="Trebuchet MS" w:cs="Times New Roman"/>
          <w:sz w:val="28"/>
          <w:szCs w:val="28"/>
        </w:rPr>
        <w:t>”</w:t>
      </w:r>
    </w:p>
    <w:p w14:paraId="6A612A43"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b/>
          <w:sz w:val="28"/>
          <w:szCs w:val="28"/>
        </w:rPr>
      </w:pPr>
      <w:r w:rsidRPr="00F53A49">
        <w:rPr>
          <w:rFonts w:ascii="Trebuchet MS" w:eastAsia="Times New Roman" w:hAnsi="Trebuchet MS" w:cs="Times New Roman"/>
          <w:b/>
          <w:sz w:val="28"/>
          <w:szCs w:val="28"/>
        </w:rPr>
        <w:t>8. La articolul 9, literele f) și g) ale alineatului (1) se modifică și vor avea următorul cuprins:</w:t>
      </w:r>
    </w:p>
    <w:p w14:paraId="2C9F2C40" w14:textId="5452BCFA" w:rsidR="003D4C72" w:rsidRPr="00F53A49" w:rsidRDefault="000230B9"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f) să acorde operatorului dreptul exclusiv de a presta activitatea prin hotărârea de dare în administrare sau, după caz, prin contractul de delegare a gestiunii;</w:t>
      </w:r>
    </w:p>
    <w:p w14:paraId="7171655E" w14:textId="3585B934"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hAnsi="Trebuchet MS" w:cs="Times New Roman"/>
          <w:sz w:val="28"/>
          <w:szCs w:val="28"/>
          <w:shd w:val="clear" w:color="auto" w:fill="FFFFFF"/>
        </w:rPr>
        <w:t>g) să aprobe ori să reducă/refuze justificat, prin hotărâre, nivelul tarifelor activităților de salubrizare solicitate de operator;</w:t>
      </w:r>
      <w:r w:rsidR="000230B9" w:rsidRPr="00F53A49">
        <w:rPr>
          <w:rFonts w:ascii="Trebuchet MS" w:hAnsi="Trebuchet MS" w:cs="Times New Roman"/>
          <w:sz w:val="28"/>
          <w:szCs w:val="28"/>
          <w:shd w:val="clear" w:color="auto" w:fill="FFFFFF"/>
        </w:rPr>
        <w:t>”</w:t>
      </w:r>
    </w:p>
    <w:p w14:paraId="264ACA5A" w14:textId="77777777" w:rsidR="003D4C72" w:rsidRPr="00F53A49" w:rsidRDefault="003D4C72" w:rsidP="00BB1DD0">
      <w:pPr>
        <w:tabs>
          <w:tab w:val="left" w:pos="-533"/>
          <w:tab w:val="left" w:pos="175"/>
        </w:tabs>
        <w:spacing w:after="120" w:line="240" w:lineRule="auto"/>
        <w:ind w:firstLine="709"/>
        <w:jc w:val="both"/>
        <w:rPr>
          <w:rFonts w:ascii="Trebuchet MS" w:hAnsi="Trebuchet MS" w:cs="Times New Roman"/>
          <w:b/>
          <w:sz w:val="28"/>
          <w:szCs w:val="28"/>
        </w:rPr>
      </w:pPr>
      <w:r w:rsidRPr="00F53A49">
        <w:rPr>
          <w:rFonts w:ascii="Trebuchet MS" w:hAnsi="Trebuchet MS" w:cs="Times New Roman"/>
          <w:b/>
          <w:sz w:val="28"/>
          <w:szCs w:val="28"/>
        </w:rPr>
        <w:t>9. La articolul 11, alineatul (3) se modifică și va avea următorul cuprins:</w:t>
      </w:r>
    </w:p>
    <w:p w14:paraId="1E419445" w14:textId="77777777" w:rsidR="003D4C72" w:rsidRPr="00F53A49" w:rsidRDefault="000230B9" w:rsidP="00BB1DD0">
      <w:pPr>
        <w:widowControl w:val="0"/>
        <w:tabs>
          <w:tab w:val="left" w:pos="-533"/>
          <w:tab w:val="left" w:pos="709"/>
        </w:tabs>
        <w:kinsoku w:val="0"/>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 xml:space="preserve">(3) A.N.R.S.C. își exercită competențele care îi sunt acordate prin </w:t>
      </w:r>
      <w:r w:rsidR="003D4C72" w:rsidRPr="00F53A49">
        <w:rPr>
          <w:rStyle w:val="panchor"/>
          <w:rFonts w:ascii="Trebuchet MS" w:hAnsi="Trebuchet MS" w:cs="Times New Roman"/>
          <w:sz w:val="28"/>
          <w:szCs w:val="28"/>
        </w:rPr>
        <w:t>Legea serviciilor comunitare de utilități publice nr. 51/2006</w:t>
      </w:r>
      <w:r w:rsidR="003D4C72" w:rsidRPr="00F53A49">
        <w:rPr>
          <w:rFonts w:ascii="Trebuchet MS" w:hAnsi="Trebuchet MS" w:cs="Times New Roman"/>
          <w:sz w:val="28"/>
          <w:szCs w:val="28"/>
        </w:rPr>
        <w:t xml:space="preserve">, republicată, cu modificările și completările ulterioare, </w:t>
      </w:r>
      <w:r w:rsidR="001C7BA2" w:rsidRPr="00F53A49">
        <w:rPr>
          <w:rFonts w:ascii="Trebuchet MS" w:hAnsi="Trebuchet MS" w:cs="Times New Roman"/>
          <w:sz w:val="28"/>
          <w:szCs w:val="28"/>
        </w:rPr>
        <w:t xml:space="preserve">inclusiv </w:t>
      </w:r>
      <w:r w:rsidR="003D4C72" w:rsidRPr="00F53A49">
        <w:rPr>
          <w:rFonts w:ascii="Trebuchet MS" w:hAnsi="Trebuchet MS" w:cs="Times New Roman"/>
          <w:sz w:val="28"/>
          <w:szCs w:val="28"/>
        </w:rPr>
        <w:t xml:space="preserve">prin </w:t>
      </w:r>
      <w:r w:rsidR="001C7BA2" w:rsidRPr="00F53A49">
        <w:rPr>
          <w:rFonts w:ascii="Trebuchet MS" w:hAnsi="Trebuchet MS" w:cs="Times New Roman"/>
          <w:sz w:val="28"/>
          <w:szCs w:val="28"/>
        </w:rPr>
        <w:t xml:space="preserve">modificările și completările aduse de </w:t>
      </w:r>
      <w:r w:rsidR="003D4C72" w:rsidRPr="00F53A49">
        <w:rPr>
          <w:rFonts w:ascii="Trebuchet MS" w:hAnsi="Trebuchet MS" w:cs="Times New Roman"/>
          <w:sz w:val="28"/>
          <w:szCs w:val="28"/>
        </w:rPr>
        <w:t>prezenta lege, față de autoritățile administrației publice locale, de asociațiile de dezvoltare intercomunitară, precum și față de toți operatorii serviciului de salubrizare, indiferent de forma de organizare, natura capitalului, țara de origine sau modalitatea de gestiune adoptată.</w:t>
      </w:r>
      <w:r w:rsidRPr="00F53A49">
        <w:rPr>
          <w:rFonts w:ascii="Trebuchet MS" w:hAnsi="Trebuchet MS" w:cs="Times New Roman"/>
          <w:sz w:val="28"/>
          <w:szCs w:val="28"/>
        </w:rPr>
        <w:t>”</w:t>
      </w:r>
    </w:p>
    <w:p w14:paraId="54E1F009"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sz w:val="28"/>
          <w:szCs w:val="28"/>
        </w:rPr>
      </w:pPr>
      <w:r w:rsidRPr="00F53A49">
        <w:rPr>
          <w:rFonts w:ascii="Trebuchet MS" w:hAnsi="Trebuchet MS" w:cs="Times New Roman"/>
          <w:b/>
          <w:sz w:val="28"/>
          <w:szCs w:val="28"/>
        </w:rPr>
        <w:t xml:space="preserve">10. La articolul 11, după alineatul (3) se introduc patru noi alineate, alineatele (4) - (7) </w:t>
      </w:r>
      <w:r w:rsidR="000230B9" w:rsidRPr="00F53A49">
        <w:rPr>
          <w:rFonts w:ascii="Trebuchet MS" w:hAnsi="Trebuchet MS" w:cs="Times New Roman"/>
          <w:b/>
          <w:sz w:val="28"/>
          <w:szCs w:val="28"/>
        </w:rPr>
        <w:t>cu</w:t>
      </w:r>
      <w:r w:rsidRPr="00F53A49">
        <w:rPr>
          <w:rFonts w:ascii="Trebuchet MS" w:hAnsi="Trebuchet MS" w:cs="Times New Roman"/>
          <w:b/>
          <w:sz w:val="28"/>
          <w:szCs w:val="28"/>
        </w:rPr>
        <w:t xml:space="preserve"> următorul cuprins:</w:t>
      </w:r>
    </w:p>
    <w:p w14:paraId="7AC2625B" w14:textId="77777777" w:rsidR="003D4C72" w:rsidRPr="00F53A49" w:rsidRDefault="000230B9" w:rsidP="00BB1DD0">
      <w:pPr>
        <w:tabs>
          <w:tab w:val="left" w:pos="-533"/>
          <w:tab w:val="left" w:pos="0"/>
          <w:tab w:val="left" w:pos="276"/>
          <w:tab w:val="left" w:pos="425"/>
        </w:tabs>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t>„</w:t>
      </w:r>
      <w:r w:rsidR="003D4C72" w:rsidRPr="00F53A49">
        <w:rPr>
          <w:rFonts w:ascii="Trebuchet MS" w:hAnsi="Trebuchet MS" w:cs="Times New Roman"/>
          <w:sz w:val="28"/>
          <w:szCs w:val="28"/>
          <w:shd w:val="clear" w:color="auto" w:fill="FFFFFF"/>
        </w:rPr>
        <w:t>(4) A.N.R.S.C. exercită, în domeniul serviciului de salubrizare, următoarele atribuții și competențe:</w:t>
      </w:r>
    </w:p>
    <w:p w14:paraId="0E443C24" w14:textId="6805D329" w:rsidR="003D4C72" w:rsidRPr="00F53A49" w:rsidRDefault="003D4C72" w:rsidP="00BB1DD0">
      <w:pPr>
        <w:pStyle w:val="ListParagraph"/>
        <w:widowControl w:val="0"/>
        <w:numPr>
          <w:ilvl w:val="0"/>
          <w:numId w:val="8"/>
        </w:numPr>
        <w:tabs>
          <w:tab w:val="left" w:pos="-533"/>
          <w:tab w:val="left" w:pos="0"/>
          <w:tab w:val="left" w:pos="276"/>
          <w:tab w:val="left" w:pos="425"/>
          <w:tab w:val="left" w:pos="993"/>
        </w:tabs>
        <w:kinsoku w:val="0"/>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elaborează și aprobă prin ordin al președintelui acesteia normele metodologice de stabilire, ajustare sau modificare a tarifelor pentru activitățile de salubrizare, precum și normele metodologice de calculare a tarifelor/taxelor distincte pentru gestionarea fracțiunilor de deșeuri colectate separat</w:t>
      </w:r>
      <w:r w:rsidR="00F172BD" w:rsidRPr="00F53A49">
        <w:rPr>
          <w:rFonts w:ascii="Trebuchet MS" w:hAnsi="Trebuchet MS" w:cs="Times New Roman"/>
          <w:sz w:val="28"/>
          <w:szCs w:val="28"/>
          <w:lang w:val="ro-RO"/>
        </w:rPr>
        <w:t xml:space="preserve"> și a taxei de salubrizare</w:t>
      </w:r>
      <w:r w:rsidRPr="00F53A49">
        <w:rPr>
          <w:rFonts w:ascii="Trebuchet MS" w:hAnsi="Trebuchet MS" w:cs="Times New Roman"/>
          <w:sz w:val="28"/>
          <w:szCs w:val="28"/>
          <w:lang w:val="ro-RO"/>
        </w:rPr>
        <w:t>;</w:t>
      </w:r>
    </w:p>
    <w:p w14:paraId="6AC3E6F3" w14:textId="77777777" w:rsidR="003D4C72" w:rsidRPr="00F53A49" w:rsidRDefault="003D4C72" w:rsidP="00BB1DD0">
      <w:pPr>
        <w:pStyle w:val="ListParagraph"/>
        <w:widowControl w:val="0"/>
        <w:numPr>
          <w:ilvl w:val="0"/>
          <w:numId w:val="8"/>
        </w:numPr>
        <w:tabs>
          <w:tab w:val="left" w:pos="-533"/>
          <w:tab w:val="left" w:pos="0"/>
          <w:tab w:val="left" w:pos="276"/>
          <w:tab w:val="left" w:pos="425"/>
          <w:tab w:val="left" w:pos="993"/>
        </w:tabs>
        <w:kinsoku w:val="0"/>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elaborează și publică pe site-ul instituției recomandări privind </w:t>
      </w:r>
      <w:r w:rsidRPr="00F53A49">
        <w:rPr>
          <w:rFonts w:ascii="Trebuchet MS" w:hAnsi="Trebuchet MS" w:cs="Times New Roman"/>
          <w:sz w:val="28"/>
          <w:szCs w:val="28"/>
          <w:lang w:val="ro-RO"/>
        </w:rPr>
        <w:lastRenderedPageBreak/>
        <w:t>operaționalizarea instrumentului economic ″plătește pentru cât arunci″, pe baza celor mai bune practici naționale și europene din domeniu;</w:t>
      </w:r>
    </w:p>
    <w:p w14:paraId="787FE91E" w14:textId="77777777" w:rsidR="003D4C72" w:rsidRPr="00F53A49" w:rsidRDefault="003D4C72" w:rsidP="00BB1DD0">
      <w:pPr>
        <w:pStyle w:val="ListParagraph"/>
        <w:widowControl w:val="0"/>
        <w:numPr>
          <w:ilvl w:val="0"/>
          <w:numId w:val="8"/>
        </w:numPr>
        <w:tabs>
          <w:tab w:val="left" w:pos="-533"/>
          <w:tab w:val="left" w:pos="0"/>
          <w:tab w:val="left" w:pos="276"/>
          <w:tab w:val="left" w:pos="425"/>
          <w:tab w:val="left" w:pos="993"/>
        </w:tabs>
        <w:kinsoku w:val="0"/>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aprobă, la solicitarea operatorilor, tariful/tarifele pentru activitățile de salubrizare desfășurate pe fluxul deșeurilor municipale colectate separat și/sau tarifele distincte de gestionare a fracțiunilor de deșeuri municipale pentru activitățile desfășurate de operatori, în cazul în care autoritățile deliberative ale unității/subdiviziunii administrativ-teritoriale sau, după caz, adunarea generală a asociației de dezvoltare intercomunitară nu adoptă, în termen legal, hotărârea privind aprobarea sau neaprobarea tarifului/tarifelor solicitate de operator;</w:t>
      </w:r>
    </w:p>
    <w:p w14:paraId="5E1F12DE" w14:textId="77777777" w:rsidR="003D4C72" w:rsidRPr="00F53A49" w:rsidRDefault="003D4C72" w:rsidP="00BB1DD0">
      <w:pPr>
        <w:pStyle w:val="ListParagraph"/>
        <w:widowControl w:val="0"/>
        <w:numPr>
          <w:ilvl w:val="0"/>
          <w:numId w:val="8"/>
        </w:numPr>
        <w:tabs>
          <w:tab w:val="left" w:pos="-533"/>
          <w:tab w:val="left" w:pos="0"/>
          <w:tab w:val="left" w:pos="276"/>
          <w:tab w:val="left" w:pos="425"/>
          <w:tab w:val="left" w:pos="709"/>
          <w:tab w:val="left" w:pos="993"/>
        </w:tabs>
        <w:kinsoku w:val="0"/>
        <w:spacing w:after="120" w:line="240" w:lineRule="auto"/>
        <w:ind w:left="0" w:firstLine="720"/>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licențiază operatorii pentru toate activitățile de salubrizare reglementate de prezenta lege. </w:t>
      </w:r>
    </w:p>
    <w:p w14:paraId="6923A8EF" w14:textId="77777777" w:rsidR="003D4C72" w:rsidRPr="00F53A49" w:rsidRDefault="003D4C72" w:rsidP="00BB1DD0">
      <w:pPr>
        <w:pStyle w:val="ListParagraph"/>
        <w:widowControl w:val="0"/>
        <w:tabs>
          <w:tab w:val="left" w:pos="-533"/>
          <w:tab w:val="left" w:pos="0"/>
          <w:tab w:val="left" w:pos="276"/>
          <w:tab w:val="left" w:pos="425"/>
          <w:tab w:val="left" w:pos="993"/>
          <w:tab w:val="left" w:pos="1170"/>
        </w:tabs>
        <w:kinsoku w:val="0"/>
        <w:spacing w:after="120" w:line="240" w:lineRule="auto"/>
        <w:ind w:left="0" w:firstLine="900"/>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(5) La acordarea licențelor în domeniul serviciului de salubrizare A.N.R.S.C. va urmări, cu precădere, îndeplinirea următoarelor condiții:</w:t>
      </w:r>
    </w:p>
    <w:p w14:paraId="1814D44F" w14:textId="77777777" w:rsidR="003D4C72" w:rsidRPr="00F53A49" w:rsidRDefault="003D4C72" w:rsidP="00BB1DD0">
      <w:pPr>
        <w:tabs>
          <w:tab w:val="left" w:pos="709"/>
          <w:tab w:val="left" w:pos="993"/>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 hotărârile de dare în administrare sau, după caz, contractele de delegare a gestiunii au ca obiect numai activități de salubrizare reglementate de prezenta lege sub denumirea prevăzută la art. 2 alin. (3);</w:t>
      </w:r>
    </w:p>
    <w:p w14:paraId="72219B5C" w14:textId="69A18A1B" w:rsidR="003D4C72" w:rsidRPr="00F53A49" w:rsidRDefault="003D4C72" w:rsidP="00BB1DD0">
      <w:pPr>
        <w:tabs>
          <w:tab w:val="left" w:pos="709"/>
          <w:tab w:val="left" w:pos="993"/>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b) tarifele activității/activităților de salubrizare desfășurate de operatori pe fluxul deșeurilor municipale și/sau tarifele distincte pentru gestionarea fracțiunilor de deșeuri municipale colectate separat, prevăzute în hotărârile de dare în administrare sau, după caz, în contractele de delegare a gestiunii să fie fundamentate, obligatoriu, în lei/tonă</w:t>
      </w:r>
      <w:r w:rsidR="000B781D" w:rsidRPr="00F53A49">
        <w:rPr>
          <w:rFonts w:ascii="Trebuchet MS" w:hAnsi="Trebuchet MS" w:cs="Times New Roman"/>
          <w:sz w:val="28"/>
          <w:szCs w:val="28"/>
        </w:rPr>
        <w:t xml:space="preserve"> și în lei/persoană/lună</w:t>
      </w:r>
      <w:r w:rsidRPr="00F53A49">
        <w:rPr>
          <w:rFonts w:ascii="Trebuchet MS" w:hAnsi="Trebuchet MS" w:cs="Times New Roman"/>
          <w:sz w:val="28"/>
          <w:szCs w:val="28"/>
        </w:rPr>
        <w:t>;</w:t>
      </w:r>
    </w:p>
    <w:p w14:paraId="0E520F43" w14:textId="77777777" w:rsidR="003D4C72" w:rsidRPr="00F53A49" w:rsidRDefault="003D4C72" w:rsidP="00BB1DD0">
      <w:pPr>
        <w:tabs>
          <w:tab w:val="left" w:pos="709"/>
          <w:tab w:val="left" w:pos="993"/>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c) existența indicatorilor de performanță în hotărârile de dare în administrare sau, după caz, în contractele de delegare a gestiunii aferente activităților de gestionare a deșeurilor pentru care sunt stabilite obiective/ținte de conformare prin directivele europene transpuse în legislația națională;</w:t>
      </w:r>
    </w:p>
    <w:p w14:paraId="7D20341C" w14:textId="77777777" w:rsidR="003D4C72" w:rsidRPr="00F53A49" w:rsidRDefault="003D4C72" w:rsidP="00BB1DD0">
      <w:pPr>
        <w:tabs>
          <w:tab w:val="left" w:pos="709"/>
          <w:tab w:val="left" w:pos="993"/>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d) respectarea regimului juridic privind conținutul obligatoriu al contractelor de delegare a gestiunii statuat de art. 29 alin. (10) și (11) din Legea serviciilor comunitare de utilități publice nr. 51/2006, republicată, cu modificările și completările ulterioare;</w:t>
      </w:r>
    </w:p>
    <w:p w14:paraId="577C0DE8" w14:textId="77777777" w:rsidR="003D4C72" w:rsidRPr="00F53A49" w:rsidRDefault="003D4C72" w:rsidP="00BB1DD0">
      <w:pPr>
        <w:tabs>
          <w:tab w:val="left" w:pos="709"/>
          <w:tab w:val="left" w:pos="993"/>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 xml:space="preserve">e) respectarea prevederilor art. 32 alin. (3) din Legea serviciilor comunitare de utilități publice nr. 51/2006, republicată, cu modificările și completările ulterioare, privind stabilirea duratei contractului de delegare a gestiunii în funcție de </w:t>
      </w:r>
      <w:r w:rsidRPr="00F53A49">
        <w:rPr>
          <w:rFonts w:ascii="Trebuchet MS" w:hAnsi="Trebuchet MS" w:cs="Times New Roman"/>
          <w:sz w:val="28"/>
          <w:szCs w:val="28"/>
          <w:shd w:val="clear" w:color="auto" w:fill="FFFFFF"/>
        </w:rPr>
        <w:t>durata maximă necesară recuperării investițiilor asumate de operator prin contractul de delegare</w:t>
      </w:r>
      <w:r w:rsidRPr="00F53A49">
        <w:rPr>
          <w:rFonts w:ascii="Trebuchet MS" w:hAnsi="Trebuchet MS" w:cs="Times New Roman"/>
          <w:sz w:val="28"/>
          <w:szCs w:val="28"/>
        </w:rPr>
        <w:t xml:space="preserve">; </w:t>
      </w:r>
    </w:p>
    <w:p w14:paraId="4D2E614F" w14:textId="77777777" w:rsidR="003D4C72" w:rsidRPr="00F53A49" w:rsidRDefault="003D4C72" w:rsidP="00BB1DD0">
      <w:pPr>
        <w:pStyle w:val="NormalWeb"/>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t>f) prelungirea duratei contractului de delegare a gestiunii numai prin act adițional încheiat la acesta, pe baza hotărârii adoptată de către autoritatea deliberativă a unității/subdiviziunii administrativ-teritoriale sau, după caz, de adunarea generală a asociației de dezvoltare intercomunitară.</w:t>
      </w:r>
    </w:p>
    <w:p w14:paraId="07580059" w14:textId="77777777" w:rsidR="003D4C72" w:rsidRPr="00F53A49" w:rsidRDefault="003D4C72" w:rsidP="00BB1DD0">
      <w:pPr>
        <w:pStyle w:val="NormalWeb"/>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lastRenderedPageBreak/>
        <w:t xml:space="preserve">(6) A.N.R.S.C. nu acordă licență pentru sortarea deșeurilor municipale </w:t>
      </w:r>
      <w:r w:rsidR="001C7BA2" w:rsidRPr="00F53A49">
        <w:rPr>
          <w:rFonts w:ascii="Trebuchet MS" w:hAnsi="Trebuchet MS"/>
          <w:sz w:val="28"/>
          <w:szCs w:val="28"/>
        </w:rPr>
        <w:t>colectate în amestec</w:t>
      </w:r>
      <w:r w:rsidRPr="00F53A49">
        <w:rPr>
          <w:rFonts w:ascii="Trebuchet MS" w:hAnsi="Trebuchet MS"/>
          <w:sz w:val="28"/>
          <w:szCs w:val="28"/>
        </w:rPr>
        <w:t>.</w:t>
      </w:r>
    </w:p>
    <w:p w14:paraId="56121858" w14:textId="77777777" w:rsidR="003D4C72" w:rsidRPr="00F53A49" w:rsidRDefault="003D4C72" w:rsidP="00BB1DD0">
      <w:pPr>
        <w:pStyle w:val="NormalWeb"/>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t>(7) Autoritățile administrației publice locale sau, după caz, asociațiile de dezvoltare intercomunitară, au obligația, în conformitate cu prevederile art. 33 alin. (2) și (3) din Legea serviciilor comunitare de utilități publice nr. 51/2006, republicată, cu modificările și completările ulterioare, să adopte în maximum 30 de zile de la neacordarea, retragerea sau încetarea valabilității licenței măsurile administrative necesare pentru delegarea activității/activităților de salubrizare, iar operatorii aflați în oricare dintre aceste situații au obligația să asigure continuitatea prestării activității/activităților de salubrizare până la data desemnării noului operator, dar nu mai mult de 90 de zile.</w:t>
      </w:r>
      <w:r w:rsidR="000230B9" w:rsidRPr="00F53A49">
        <w:rPr>
          <w:rFonts w:ascii="Trebuchet MS" w:hAnsi="Trebuchet MS"/>
          <w:sz w:val="28"/>
          <w:szCs w:val="28"/>
        </w:rPr>
        <w:t>”</w:t>
      </w:r>
    </w:p>
    <w:p w14:paraId="0F3CC2C9"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b/>
          <w:sz w:val="28"/>
          <w:szCs w:val="28"/>
        </w:rPr>
      </w:pPr>
      <w:r w:rsidRPr="00F53A49">
        <w:rPr>
          <w:rFonts w:ascii="Trebuchet MS" w:eastAsia="Times New Roman" w:hAnsi="Trebuchet MS" w:cs="Times New Roman"/>
          <w:b/>
          <w:sz w:val="28"/>
          <w:szCs w:val="28"/>
        </w:rPr>
        <w:t>11. La articolul 12, alineatul (2) se modifică și va avea următorul cuprins:</w:t>
      </w:r>
    </w:p>
    <w:p w14:paraId="29095231" w14:textId="77777777" w:rsidR="003D4C72" w:rsidRPr="00F53A49" w:rsidRDefault="000230B9" w:rsidP="00BB1DD0">
      <w:pPr>
        <w:widowControl w:val="0"/>
        <w:adjustRightInd w:val="0"/>
        <w:spacing w:after="120" w:line="240" w:lineRule="auto"/>
        <w:ind w:firstLine="709"/>
        <w:jc w:val="both"/>
        <w:textAlignment w:val="baseline"/>
        <w:outlineLvl w:val="3"/>
        <w:rPr>
          <w:rFonts w:ascii="Trebuchet MS" w:eastAsia="Times New Roman" w:hAnsi="Trebuchet MS" w:cs="Times New Roman"/>
          <w:bCs/>
          <w:sz w:val="28"/>
          <w:szCs w:val="28"/>
        </w:rPr>
      </w:pPr>
      <w:r w:rsidRPr="00F53A49">
        <w:rPr>
          <w:rFonts w:ascii="Trebuchet MS" w:eastAsia="Times New Roman" w:hAnsi="Trebuchet MS" w:cs="Times New Roman"/>
          <w:bCs/>
          <w:sz w:val="28"/>
          <w:szCs w:val="28"/>
        </w:rPr>
        <w:t>„</w:t>
      </w:r>
      <w:r w:rsidR="003D4C72" w:rsidRPr="00F53A49">
        <w:rPr>
          <w:rFonts w:ascii="Trebuchet MS" w:eastAsia="Times New Roman" w:hAnsi="Trebuchet MS" w:cs="Times New Roman"/>
          <w:bCs/>
          <w:sz w:val="28"/>
          <w:szCs w:val="28"/>
        </w:rPr>
        <w:t>(2) Alegerea modalității de gestiune a serviciului de salubrizare se face prin hotărâri ale autorităților deliberative ale unităților administrativ-teritoriale sau, după caz, ale asociațiilor de dezvoltare intercomunitară în baza mandatului primit de la unitățile administrativ-teritoriale membre, în conformitate cu prevederile Legii nr. 51/2006, republicată, cu modificările și completările ulterioare.</w:t>
      </w:r>
      <w:r w:rsidRPr="00F53A49">
        <w:rPr>
          <w:rFonts w:ascii="Trebuchet MS" w:eastAsia="Times New Roman" w:hAnsi="Trebuchet MS" w:cs="Times New Roman"/>
          <w:bCs/>
          <w:sz w:val="28"/>
          <w:szCs w:val="28"/>
        </w:rPr>
        <w:t>”</w:t>
      </w:r>
    </w:p>
    <w:p w14:paraId="65A2EBFA"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sz w:val="28"/>
          <w:szCs w:val="28"/>
        </w:rPr>
      </w:pPr>
      <w:r w:rsidRPr="00F53A49">
        <w:rPr>
          <w:rFonts w:ascii="Trebuchet MS" w:hAnsi="Trebuchet MS" w:cs="Times New Roman"/>
          <w:b/>
          <w:sz w:val="28"/>
          <w:szCs w:val="28"/>
        </w:rPr>
        <w:t xml:space="preserve">12. </w:t>
      </w:r>
      <w:r w:rsidRPr="00F53A49">
        <w:rPr>
          <w:rFonts w:ascii="Trebuchet MS" w:hAnsi="Trebuchet MS" w:cs="Times New Roman"/>
          <w:b/>
          <w:bCs/>
          <w:sz w:val="28"/>
          <w:szCs w:val="28"/>
          <w:shd w:val="clear" w:color="auto" w:fill="FFFFFF"/>
        </w:rPr>
        <w:t>Articolul 13 se modifică și va avea următorul cuprins:</w:t>
      </w:r>
    </w:p>
    <w:p w14:paraId="0DD2CB6E" w14:textId="07C62374" w:rsidR="000230B9" w:rsidRPr="00F53A49" w:rsidRDefault="000230B9" w:rsidP="007279A3">
      <w:pPr>
        <w:tabs>
          <w:tab w:val="left" w:pos="0"/>
          <w:tab w:val="left" w:pos="175"/>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Art. 13 - Raporturile juridice dintre unitățile administrative-teritoriale/sectoarele municipiului București sau după caz, asociațiile de dezvoltare intercomunitară și operatorii serviciului de salubrizare, sunt reglementate prin hotărârile de dare în administrare a activității/activităților de salubrizare sau prin contractele de delegare a gestiunii, după caz.</w:t>
      </w:r>
      <w:r w:rsidRPr="00F53A49">
        <w:rPr>
          <w:rFonts w:ascii="Trebuchet MS" w:hAnsi="Trebuchet MS" w:cs="Times New Roman"/>
          <w:sz w:val="28"/>
          <w:szCs w:val="28"/>
        </w:rPr>
        <w:t>”</w:t>
      </w:r>
    </w:p>
    <w:p w14:paraId="6AD2E777"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sz w:val="28"/>
          <w:szCs w:val="28"/>
        </w:rPr>
        <w:t>13. La a</w:t>
      </w:r>
      <w:r w:rsidRPr="00F53A49">
        <w:rPr>
          <w:rFonts w:ascii="Trebuchet MS" w:hAnsi="Trebuchet MS" w:cs="Times New Roman"/>
          <w:b/>
          <w:bCs/>
          <w:sz w:val="28"/>
          <w:szCs w:val="28"/>
          <w:shd w:val="clear" w:color="auto" w:fill="FFFFFF"/>
        </w:rPr>
        <w:t>rticolul 14, alineatele (1), (3) și (4) se modifică şi vor avea următorul cuprins:</w:t>
      </w:r>
    </w:p>
    <w:p w14:paraId="3806BC63" w14:textId="5C20F03F" w:rsidR="003D4C72" w:rsidRPr="00F53A49" w:rsidRDefault="000230B9"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1C47DA">
        <w:rPr>
          <w:rFonts w:ascii="Trebuchet MS" w:hAnsi="Trebuchet MS" w:cs="Times New Roman"/>
          <w:sz w:val="28"/>
          <w:szCs w:val="28"/>
        </w:rPr>
        <w:t xml:space="preserve">Art. 14 - </w:t>
      </w:r>
      <w:r w:rsidR="003D4C72" w:rsidRPr="00F53A49">
        <w:rPr>
          <w:rFonts w:ascii="Trebuchet MS" w:hAnsi="Trebuchet MS" w:cs="Times New Roman"/>
          <w:sz w:val="28"/>
          <w:szCs w:val="28"/>
        </w:rPr>
        <w:t>(1) Alegerea modalității de gestiune și atribuirea contractelor de delegare a gestiunii se face în condițiile prevăzute de Legea nr. 51/2006, republicată, cu modificările și completările ulterioare, și ale prezentei legi.</w:t>
      </w:r>
    </w:p>
    <w:p w14:paraId="7575FB0D" w14:textId="77777777" w:rsidR="000230B9" w:rsidRPr="00F53A49" w:rsidRDefault="000230B9" w:rsidP="000230B9">
      <w:pPr>
        <w:tabs>
          <w:tab w:val="left" w:pos="993"/>
          <w:tab w:val="left" w:pos="1276"/>
        </w:tabs>
        <w:spacing w:after="120" w:line="240" w:lineRule="auto"/>
        <w:jc w:val="both"/>
        <w:rPr>
          <w:rFonts w:ascii="Trebuchet MS" w:hAnsi="Trebuchet MS" w:cs="Times New Roman"/>
          <w:sz w:val="28"/>
          <w:szCs w:val="28"/>
        </w:rPr>
      </w:pPr>
      <w:r w:rsidRPr="00F53A49">
        <w:rPr>
          <w:rFonts w:ascii="Trebuchet MS" w:hAnsi="Trebuchet MS" w:cs="Times New Roman"/>
          <w:sz w:val="28"/>
          <w:szCs w:val="28"/>
        </w:rPr>
        <w:t>.............................</w:t>
      </w:r>
    </w:p>
    <w:p w14:paraId="4A2D20CD"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 xml:space="preserve">(3) În cazul gestiunii delegate, procedura de atribuire a contractelor de delegare a gestiunii a activităților de salubrizare, inclusiv pentru achizițiile publice de servicii asigurate prin intermediul stațiilor/instalațiilor de tratare sau depozitelor de deșeuri aflate în proprietatea privată a operatorilor economici, este stabilită de către autoritățile contractante conform prevederilor Legii nr. 98/2016 privind achizițiile publice, cu modificările și completările ulterioare, sau Legii nr. 100/2016 privind concesiunile de lucrări și concesiunile de servicii, cu modificările și completările ulterioare, după caz, inclusiv cu respectarea </w:t>
      </w:r>
      <w:r w:rsidRPr="00F53A49">
        <w:rPr>
          <w:rFonts w:ascii="Trebuchet MS" w:hAnsi="Trebuchet MS" w:cs="Times New Roman"/>
          <w:sz w:val="28"/>
          <w:szCs w:val="28"/>
        </w:rPr>
        <w:lastRenderedPageBreak/>
        <w:t>regimului juridic al contractelor de delegare a gestiunii statuat de art. 29 alin. (10) și (11) din Legea serviciilor comunitare de utilități publice nr. 51/2006, republicată, cu modificările și completările ulterioare.</w:t>
      </w:r>
    </w:p>
    <w:p w14:paraId="405034B6"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 xml:space="preserve">(4) </w:t>
      </w:r>
      <w:r w:rsidRPr="00F53A49">
        <w:rPr>
          <w:rFonts w:ascii="Trebuchet MS" w:hAnsi="Trebuchet MS" w:cs="Times New Roman"/>
          <w:sz w:val="28"/>
          <w:szCs w:val="28"/>
          <w:shd w:val="clear" w:color="auto" w:fill="FFFFFF"/>
        </w:rPr>
        <w:t>Atribuirea activității de dezinsecție, dezinfecție și deratizare se efectuează distinct de celelalte activități specifice serviciului de salubrizare, pentru una sau mai multe operațiuni ale activității.</w:t>
      </w:r>
      <w:r w:rsidR="000230B9" w:rsidRPr="00F53A49">
        <w:rPr>
          <w:rFonts w:ascii="Trebuchet MS" w:hAnsi="Trebuchet MS" w:cs="Times New Roman"/>
          <w:sz w:val="28"/>
          <w:szCs w:val="28"/>
          <w:shd w:val="clear" w:color="auto" w:fill="FFFFFF"/>
        </w:rPr>
        <w:t>”</w:t>
      </w:r>
    </w:p>
    <w:p w14:paraId="6002F498" w14:textId="644D3AD6"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sz w:val="28"/>
          <w:szCs w:val="28"/>
        </w:rPr>
        <w:t>14. La a</w:t>
      </w:r>
      <w:r w:rsidRPr="00F53A49">
        <w:rPr>
          <w:rFonts w:ascii="Trebuchet MS" w:hAnsi="Trebuchet MS" w:cs="Times New Roman"/>
          <w:b/>
          <w:bCs/>
          <w:sz w:val="28"/>
          <w:szCs w:val="28"/>
          <w:shd w:val="clear" w:color="auto" w:fill="FFFFFF"/>
        </w:rPr>
        <w:t xml:space="preserve">rticolul 14, după alineatul (4) se introduc </w:t>
      </w:r>
      <w:r w:rsidR="007651AD" w:rsidRPr="00F53A49">
        <w:rPr>
          <w:rFonts w:ascii="Trebuchet MS" w:hAnsi="Trebuchet MS" w:cs="Times New Roman"/>
          <w:b/>
          <w:bCs/>
          <w:sz w:val="28"/>
          <w:szCs w:val="28"/>
          <w:shd w:val="clear" w:color="auto" w:fill="FFFFFF"/>
        </w:rPr>
        <w:t>zece</w:t>
      </w:r>
      <w:r w:rsidRPr="00F53A49">
        <w:rPr>
          <w:rFonts w:ascii="Trebuchet MS" w:hAnsi="Trebuchet MS" w:cs="Times New Roman"/>
          <w:b/>
          <w:bCs/>
          <w:sz w:val="28"/>
          <w:szCs w:val="28"/>
          <w:shd w:val="clear" w:color="auto" w:fill="FFFFFF"/>
        </w:rPr>
        <w:t xml:space="preserve"> noi alineate, alineatele (5) –(1</w:t>
      </w:r>
      <w:r w:rsidR="007651AD" w:rsidRPr="00F53A49">
        <w:rPr>
          <w:rFonts w:ascii="Trebuchet MS" w:hAnsi="Trebuchet MS" w:cs="Times New Roman"/>
          <w:b/>
          <w:bCs/>
          <w:sz w:val="28"/>
          <w:szCs w:val="28"/>
          <w:shd w:val="clear" w:color="auto" w:fill="FFFFFF"/>
        </w:rPr>
        <w:t>4</w:t>
      </w:r>
      <w:r w:rsidRPr="00F53A49">
        <w:rPr>
          <w:rFonts w:ascii="Trebuchet MS" w:hAnsi="Trebuchet MS" w:cs="Times New Roman"/>
          <w:b/>
          <w:bCs/>
          <w:sz w:val="28"/>
          <w:szCs w:val="28"/>
          <w:shd w:val="clear" w:color="auto" w:fill="FFFFFF"/>
        </w:rPr>
        <w:t xml:space="preserve">) </w:t>
      </w:r>
      <w:r w:rsidR="000230B9" w:rsidRPr="00F53A49">
        <w:rPr>
          <w:rFonts w:ascii="Trebuchet MS" w:hAnsi="Trebuchet MS" w:cs="Times New Roman"/>
          <w:b/>
          <w:bCs/>
          <w:sz w:val="28"/>
          <w:szCs w:val="28"/>
          <w:shd w:val="clear" w:color="auto" w:fill="FFFFFF"/>
        </w:rPr>
        <w:t>cu</w:t>
      </w:r>
      <w:r w:rsidRPr="00F53A49">
        <w:rPr>
          <w:rFonts w:ascii="Trebuchet MS" w:hAnsi="Trebuchet MS" w:cs="Times New Roman"/>
          <w:b/>
          <w:bCs/>
          <w:sz w:val="28"/>
          <w:szCs w:val="28"/>
          <w:shd w:val="clear" w:color="auto" w:fill="FFFFFF"/>
        </w:rPr>
        <w:t xml:space="preserve"> următorul cuprins:</w:t>
      </w:r>
    </w:p>
    <w:p w14:paraId="6C6E5A2F" w14:textId="2B017E9A" w:rsidR="003D4C72" w:rsidRPr="00F53A49" w:rsidRDefault="000230B9" w:rsidP="00BB1DD0">
      <w:pPr>
        <w:tabs>
          <w:tab w:val="left" w:pos="851"/>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 xml:space="preserve">(5) În cazul proiectelor de investiții în sistemele județene de management integrat al deșeurilor finanțate din fonduri europene nerambursabile, delegarea activităților de salubrizare prevăzute la art. 2 alin. (3) lit. a) </w:t>
      </w:r>
      <w:r w:rsidR="00D116EF" w:rsidRPr="00F53A49">
        <w:rPr>
          <w:rFonts w:ascii="Trebuchet MS" w:hAnsi="Trebuchet MS" w:cs="Times New Roman"/>
          <w:sz w:val="28"/>
          <w:szCs w:val="28"/>
        </w:rPr>
        <w:t xml:space="preserve">și c) </w:t>
      </w:r>
      <w:r w:rsidR="003D4C72" w:rsidRPr="00F53A49">
        <w:rPr>
          <w:rFonts w:ascii="Trebuchet MS" w:hAnsi="Trebuchet MS" w:cs="Times New Roman"/>
          <w:sz w:val="28"/>
          <w:szCs w:val="28"/>
        </w:rPr>
        <w:t xml:space="preserve">- </w:t>
      </w:r>
      <w:r w:rsidR="005C63E5" w:rsidRPr="00F53A49">
        <w:rPr>
          <w:rFonts w:ascii="Trebuchet MS" w:hAnsi="Trebuchet MS" w:cs="Times New Roman"/>
          <w:sz w:val="28"/>
          <w:szCs w:val="28"/>
        </w:rPr>
        <w:t>i</w:t>
      </w:r>
      <w:r w:rsidR="003D4C72" w:rsidRPr="00F53A49">
        <w:rPr>
          <w:rFonts w:ascii="Trebuchet MS" w:hAnsi="Trebuchet MS" w:cs="Times New Roman"/>
          <w:sz w:val="28"/>
          <w:szCs w:val="28"/>
        </w:rPr>
        <w:t>) se realizează numai de către asociațiile de dezvoltare intercomunitară, inclusiv pentru activitățile de salubrizare care se prestează prin intermediul stațiilor și instalațiilor de tratare a deșeurilor înregistrate în domeniul public la județului, dacă județul este membru în asociația de dezvoltare intercomunitară.</w:t>
      </w:r>
    </w:p>
    <w:p w14:paraId="6086BDA6" w14:textId="77777777"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(6) În cazul încetării anticipate, înainte de termen, a contractului/contractelor de delegare a gestiunii prin care se implementează proiecte de investiții în sistemul de management al deșeurilor finanțate din fonduri nerambursabile, asociația de dezvoltare intercomunitară are următoarele obligații:</w:t>
      </w:r>
    </w:p>
    <w:p w14:paraId="2C267DD2" w14:textId="77777777" w:rsidR="003D4C72" w:rsidRPr="00F53A49" w:rsidRDefault="003D4C72" w:rsidP="00BB1DD0">
      <w:pPr>
        <w:pStyle w:val="ListParagraph"/>
        <w:numPr>
          <w:ilvl w:val="0"/>
          <w:numId w:val="7"/>
        </w:numPr>
        <w:tabs>
          <w:tab w:val="left" w:pos="993"/>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să încheie contracte de servicii, pe motive de urgență, prin aplicarea procedurii de negociere fără publicare prevăzută la art. 104 alin. (1) lit. c) din Legea nr. 98/2016 privind achizițiile publice, cu modificările și completările ulterioare, în vederea asigurării continuității activității/activităților ce au făcut obiectul contractului de delegare care a încetat;</w:t>
      </w:r>
    </w:p>
    <w:p w14:paraId="5BB5A612" w14:textId="77777777" w:rsidR="003D4C72" w:rsidRPr="00F53A49" w:rsidRDefault="003D4C72" w:rsidP="00BB1DD0">
      <w:pPr>
        <w:pStyle w:val="ListParagraph"/>
        <w:numPr>
          <w:ilvl w:val="0"/>
          <w:numId w:val="7"/>
        </w:numPr>
        <w:tabs>
          <w:tab w:val="left" w:pos="993"/>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să inițieze o nouă procedură competitivă pentru atribuirea altui contract de delegare a gestiunii, </w:t>
      </w:r>
      <w:r w:rsidRPr="00F53A49">
        <w:rPr>
          <w:rFonts w:ascii="Trebuchet MS" w:hAnsi="Trebuchet MS" w:cs="Times New Roman"/>
          <w:sz w:val="28"/>
          <w:szCs w:val="28"/>
          <w:shd w:val="clear" w:color="auto" w:fill="FFFFFF"/>
          <w:lang w:val="ro-RO"/>
        </w:rPr>
        <w:t>în paralel cu aplicarea procedurii de negociere fără publicare</w:t>
      </w:r>
      <w:r w:rsidRPr="00F53A49">
        <w:rPr>
          <w:rFonts w:ascii="Trebuchet MS" w:hAnsi="Trebuchet MS" w:cs="Times New Roman"/>
          <w:sz w:val="28"/>
          <w:szCs w:val="28"/>
          <w:lang w:val="ro-RO"/>
        </w:rPr>
        <w:t>.</w:t>
      </w:r>
    </w:p>
    <w:p w14:paraId="62B0F700" w14:textId="77777777" w:rsidR="003D4C72" w:rsidRPr="00F53A49" w:rsidRDefault="003D4C72" w:rsidP="00BB1DD0">
      <w:pPr>
        <w:tabs>
          <w:tab w:val="left" w:pos="993"/>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(7) În situația de la alin. (6), este interzisă atribuirea contractelor, pe motive de urgență, de către unitățile administrativ-teritoriale membre ale asociației de dezvoltare intercomunitară.</w:t>
      </w:r>
    </w:p>
    <w:p w14:paraId="3A009B82" w14:textId="77777777"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(8) Unitățile administrativ-teritoriale care atribuie, în mod individual, activit</w:t>
      </w:r>
      <w:r w:rsidR="00954369" w:rsidRPr="00F53A49">
        <w:rPr>
          <w:rFonts w:ascii="Trebuchet MS" w:hAnsi="Trebuchet MS" w:cs="Times New Roman"/>
          <w:sz w:val="28"/>
          <w:szCs w:val="28"/>
        </w:rPr>
        <w:t>atea</w:t>
      </w:r>
      <w:r w:rsidRPr="00F53A49">
        <w:rPr>
          <w:rFonts w:ascii="Trebuchet MS" w:hAnsi="Trebuchet MS" w:cs="Times New Roman"/>
          <w:sz w:val="28"/>
          <w:szCs w:val="28"/>
        </w:rPr>
        <w:t xml:space="preserve"> de colectare separată și transport separat al deșeuri municipale au obligația să atribuie, în prealabil, activitățile de sortare, de tratare a deșeurilor și/sau de eliminare, prin depozitare, a deșeurilor reziduale și a reziduurilor rezultate din procesul de tratare, după caz, în situația în care respectivele activități nu au fost delegate, în asociere, cu alte unități administrativ-teritoriale, de către asociația de dezvoltare intercomunitară la care acestea sunt membre.</w:t>
      </w:r>
      <w:r w:rsidRPr="00F53A49">
        <w:rPr>
          <w:rFonts w:ascii="Trebuchet MS" w:eastAsia="Times New Roman" w:hAnsi="Trebuchet MS" w:cs="Times New Roman"/>
          <w:sz w:val="28"/>
          <w:szCs w:val="28"/>
        </w:rPr>
        <w:t xml:space="preserve"> Este interzisă prestarea de către operatori a activităților de sortare, tratare și/sau de eliminare, prin depozitare, a deșeurilor municipale fără contract de delegare încheiat cu </w:t>
      </w:r>
      <w:r w:rsidRPr="00F53A49">
        <w:rPr>
          <w:rFonts w:ascii="Trebuchet MS" w:eastAsia="Times New Roman" w:hAnsi="Trebuchet MS" w:cs="Times New Roman"/>
          <w:sz w:val="28"/>
          <w:szCs w:val="28"/>
        </w:rPr>
        <w:lastRenderedPageBreak/>
        <w:t>unitatea/subdiviziunea administrativ-teritorială de pe raza căreia provin deșeurile.</w:t>
      </w:r>
    </w:p>
    <w:p w14:paraId="445AA244" w14:textId="1A151323"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 xml:space="preserve">(9) Operatorii </w:t>
      </w:r>
      <w:r w:rsidR="00985920" w:rsidRPr="00F53A49">
        <w:rPr>
          <w:rFonts w:ascii="Trebuchet MS" w:hAnsi="Trebuchet MS" w:cs="Times New Roman"/>
          <w:sz w:val="28"/>
          <w:szCs w:val="28"/>
        </w:rPr>
        <w:t xml:space="preserve">care </w:t>
      </w:r>
      <w:r w:rsidR="00293AEF" w:rsidRPr="00F53A49">
        <w:rPr>
          <w:rFonts w:ascii="Trebuchet MS" w:hAnsi="Trebuchet MS" w:cs="Times New Roman"/>
          <w:sz w:val="28"/>
          <w:szCs w:val="28"/>
        </w:rPr>
        <w:t>prestează activitatea de colectare separată a deșeurilor municipale</w:t>
      </w:r>
      <w:r w:rsidRPr="00F53A49">
        <w:rPr>
          <w:rFonts w:ascii="Trebuchet MS" w:hAnsi="Trebuchet MS" w:cs="Times New Roman"/>
          <w:sz w:val="28"/>
          <w:szCs w:val="28"/>
        </w:rPr>
        <w:t xml:space="preserve"> au obligația să transporte fracți</w:t>
      </w:r>
      <w:r w:rsidR="00985920" w:rsidRPr="00F53A49">
        <w:rPr>
          <w:rFonts w:ascii="Trebuchet MS" w:hAnsi="Trebuchet MS" w:cs="Times New Roman"/>
          <w:sz w:val="28"/>
          <w:szCs w:val="28"/>
        </w:rPr>
        <w:t>ile</w:t>
      </w:r>
      <w:r w:rsidRPr="00F53A49">
        <w:rPr>
          <w:rFonts w:ascii="Trebuchet MS" w:hAnsi="Trebuchet MS" w:cs="Times New Roman"/>
          <w:sz w:val="28"/>
          <w:szCs w:val="28"/>
        </w:rPr>
        <w:t xml:space="preserve"> colectate separat numai către</w:t>
      </w:r>
      <w:r w:rsidR="00293AEF" w:rsidRPr="00F53A49">
        <w:rPr>
          <w:rFonts w:ascii="Trebuchet MS" w:hAnsi="Trebuchet MS" w:cs="Times New Roman"/>
          <w:sz w:val="28"/>
          <w:szCs w:val="28"/>
        </w:rPr>
        <w:t xml:space="preserve"> operatorii stațiilor de transfer,</w:t>
      </w:r>
      <w:r w:rsidRPr="00F53A49">
        <w:rPr>
          <w:rFonts w:ascii="Trebuchet MS" w:hAnsi="Trebuchet MS" w:cs="Times New Roman"/>
          <w:sz w:val="28"/>
          <w:szCs w:val="28"/>
        </w:rPr>
        <w:t xml:space="preserve"> operatorii stațiilor de sortare, operatorii instalațiilor de tratare și operatorii depozitelor de deșeuri care au contracte de delegare încheiate cu unitățile administrativ-teritoriale sau, după caz, cu sectoarele municipiului București de pe raza cărora sunt colectate respectivele deșeuri.</w:t>
      </w:r>
    </w:p>
    <w:p w14:paraId="640FF4F3" w14:textId="03E67320"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hAnsi="Trebuchet MS" w:cs="Times New Roman"/>
          <w:sz w:val="28"/>
          <w:szCs w:val="28"/>
        </w:rPr>
        <w:t xml:space="preserve">(10) Operatorii </w:t>
      </w:r>
      <w:r w:rsidR="006064FB" w:rsidRPr="00F53A49">
        <w:rPr>
          <w:rFonts w:ascii="Trebuchet MS" w:hAnsi="Trebuchet MS" w:cs="Times New Roman"/>
          <w:sz w:val="28"/>
          <w:szCs w:val="28"/>
        </w:rPr>
        <w:t>care prestează activitatea de colectare separată a deșeurilor municipale</w:t>
      </w:r>
      <w:r w:rsidRPr="00F53A49">
        <w:rPr>
          <w:rFonts w:ascii="Trebuchet MS" w:hAnsi="Trebuchet MS" w:cs="Times New Roman"/>
          <w:sz w:val="28"/>
          <w:szCs w:val="28"/>
        </w:rPr>
        <w:t xml:space="preserve"> au obligația să încheie contracte comerciale de prestări servicii cu operatorii depozitelor de deșeuri, </w:t>
      </w:r>
      <w:r w:rsidR="006064FB" w:rsidRPr="00F53A49">
        <w:rPr>
          <w:rFonts w:ascii="Trebuchet MS" w:hAnsi="Trebuchet MS" w:cs="Times New Roman"/>
          <w:sz w:val="28"/>
          <w:szCs w:val="28"/>
        </w:rPr>
        <w:t xml:space="preserve">operatorii </w:t>
      </w:r>
      <w:r w:rsidRPr="00F53A49">
        <w:rPr>
          <w:rFonts w:ascii="Trebuchet MS" w:hAnsi="Trebuchet MS" w:cs="Times New Roman"/>
          <w:sz w:val="28"/>
          <w:szCs w:val="28"/>
        </w:rPr>
        <w:t xml:space="preserve">stațiilor de sortare și instalațiilor de tratare a deșeurilor, după caz, numai la tarifele aprobate de către autoritățile deliberative ale unităților/subdiviziunile administrativ-teritoriale de pe raza cărora sunt colectate deșeurilor sau, după caz, de către adunarea generală a asociației de dezvoltare intercomunitară, pe baza mandatului special primit de la unitățile/subdiviziunile administrativ-teritoriale membre. </w:t>
      </w:r>
      <w:r w:rsidRPr="00F53A49">
        <w:rPr>
          <w:rFonts w:ascii="Trebuchet MS" w:eastAsia="Times New Roman" w:hAnsi="Trebuchet MS" w:cs="Times New Roman"/>
          <w:sz w:val="28"/>
          <w:szCs w:val="28"/>
        </w:rPr>
        <w:t>Sunt interzise orice înțelegeri între operatori prin care se stabilesc, direct sau indirect, tarifele de prestare a activităților de sortare, de tratare și/sau de eliminare, prin depozitare, a deșeurilor municipale.</w:t>
      </w:r>
    </w:p>
    <w:p w14:paraId="5334FDD8" w14:textId="77777777" w:rsidR="003D4C72" w:rsidRPr="00F53A49" w:rsidRDefault="003D4C72" w:rsidP="00BB1DD0">
      <w:pPr>
        <w:tabs>
          <w:tab w:val="left" w:pos="851"/>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(11) Activitatea de măturat, spălat și stropit căi publice se atribuie împreună cu activitatea de curățarea și transportul zăpezii de pe căile publice și menținerea în funcțiune a acestora pe timp de polei sau de îngheț, în cazul în care la nivelul unității/subdiviziunii administrativ-teritoriale se organizează prestarea ambelor activități.</w:t>
      </w:r>
    </w:p>
    <w:p w14:paraId="32FB3311" w14:textId="77777777" w:rsidR="003D4C72" w:rsidRPr="00F53A49" w:rsidRDefault="003D4C72" w:rsidP="00BB1DD0">
      <w:pPr>
        <w:tabs>
          <w:tab w:val="left" w:pos="851"/>
        </w:tabs>
        <w:spacing w:after="120" w:line="240" w:lineRule="auto"/>
        <w:ind w:firstLine="851"/>
        <w:jc w:val="both"/>
        <w:rPr>
          <w:rFonts w:ascii="Trebuchet MS" w:hAnsi="Trebuchet MS" w:cs="Times New Roman"/>
          <w:sz w:val="28"/>
          <w:szCs w:val="28"/>
        </w:rPr>
      </w:pPr>
      <w:r w:rsidRPr="00F53A49">
        <w:rPr>
          <w:rFonts w:ascii="Trebuchet MS" w:hAnsi="Trebuchet MS" w:cs="Times New Roman"/>
          <w:sz w:val="28"/>
          <w:szCs w:val="28"/>
        </w:rPr>
        <w:t>(12) În vederea asigurării continuității activităților de salubrizare din punct de vedere cantitativ și calitativ, conform exigenței/cerinței fundamentele care definește organizarea și funcționarea serviciilor de utilități publice prevăzută la art. 7 alin. (1) din Legea serviciilor comunitare de utilități publice nr. 51/2006, republicată, cu modificările și completările ulterioare, precum și pentru respectarea dispozițiilor privind finanțarea serviciului prin aplicarea unui singur tarif pentru aceiași prestație, este interzisă atribuirea de acorduri-cadru care au ca obiect prestarea activității/activităților de salubrizare prin contracte subsecvente încheiate la acestea.</w:t>
      </w:r>
    </w:p>
    <w:p w14:paraId="40BA0EFD" w14:textId="0419F988" w:rsidR="003D4C72" w:rsidRPr="00F53A49" w:rsidRDefault="003D4C72" w:rsidP="00BB1DD0">
      <w:pPr>
        <w:tabs>
          <w:tab w:val="left" w:pos="993"/>
          <w:tab w:val="left" w:pos="1276"/>
        </w:tabs>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t>(1</w:t>
      </w:r>
      <w:r w:rsidR="007651AD" w:rsidRPr="00F53A49">
        <w:rPr>
          <w:rFonts w:ascii="Trebuchet MS" w:hAnsi="Trebuchet MS" w:cs="Times New Roman"/>
          <w:sz w:val="28"/>
          <w:szCs w:val="28"/>
          <w:shd w:val="clear" w:color="auto" w:fill="FFFFFF"/>
        </w:rPr>
        <w:t>3</w:t>
      </w:r>
      <w:r w:rsidRPr="00F53A49">
        <w:rPr>
          <w:rFonts w:ascii="Trebuchet MS" w:hAnsi="Trebuchet MS" w:cs="Times New Roman"/>
          <w:sz w:val="28"/>
          <w:szCs w:val="28"/>
          <w:shd w:val="clear" w:color="auto" w:fill="FFFFFF"/>
        </w:rPr>
        <w:t>) Toate contractele de delegare a gestiunii activității/activităților de salubrizare, vor conține o clauză care stipulează că orice modificare a legislației va conduce la modificarea de drept a acestora.</w:t>
      </w:r>
    </w:p>
    <w:p w14:paraId="3CDDDA33" w14:textId="0DE857CF" w:rsidR="003D4C72" w:rsidRPr="00F53A49" w:rsidRDefault="003D4C72" w:rsidP="00BB1DD0">
      <w:pPr>
        <w:tabs>
          <w:tab w:val="left" w:pos="993"/>
          <w:tab w:val="left" w:pos="1276"/>
        </w:tabs>
        <w:spacing w:after="120" w:line="240" w:lineRule="auto"/>
        <w:ind w:firstLine="709"/>
        <w:jc w:val="both"/>
        <w:rPr>
          <w:rFonts w:ascii="Trebuchet MS" w:eastAsia="Arial Unicode MS" w:hAnsi="Trebuchet MS" w:cs="Times New Roman"/>
          <w:sz w:val="28"/>
          <w:szCs w:val="28"/>
        </w:rPr>
      </w:pPr>
      <w:r w:rsidRPr="00F53A49">
        <w:rPr>
          <w:rFonts w:ascii="Trebuchet MS" w:eastAsia="Arial Unicode MS" w:hAnsi="Trebuchet MS" w:cs="Times New Roman"/>
          <w:sz w:val="28"/>
          <w:szCs w:val="28"/>
        </w:rPr>
        <w:t>(1</w:t>
      </w:r>
      <w:r w:rsidR="007651AD" w:rsidRPr="00F53A49">
        <w:rPr>
          <w:rFonts w:ascii="Trebuchet MS" w:eastAsia="Arial Unicode MS" w:hAnsi="Trebuchet MS" w:cs="Times New Roman"/>
          <w:sz w:val="28"/>
          <w:szCs w:val="28"/>
        </w:rPr>
        <w:t>4</w:t>
      </w:r>
      <w:r w:rsidRPr="00F53A49">
        <w:rPr>
          <w:rFonts w:ascii="Trebuchet MS" w:eastAsia="Arial Unicode MS" w:hAnsi="Trebuchet MS" w:cs="Times New Roman"/>
          <w:sz w:val="28"/>
          <w:szCs w:val="28"/>
        </w:rPr>
        <w:t xml:space="preserve">) Operatorii economici care au în proprietate stații de sortare, instalații de tratare a deșeurilor și/sau depozite de deșeuri nepericuloase au dreptul să presteze activitățile de sortare, tratare sau, după caz, de eliminare a deșeurilor municipale numai în baza contracte de delegare a gestiunii încheiate cu unitățile administrativ-teritoriale/sectoarele </w:t>
      </w:r>
      <w:r w:rsidRPr="00F53A49">
        <w:rPr>
          <w:rFonts w:ascii="Trebuchet MS" w:eastAsia="Arial Unicode MS" w:hAnsi="Trebuchet MS" w:cs="Times New Roman"/>
          <w:sz w:val="28"/>
          <w:szCs w:val="28"/>
        </w:rPr>
        <w:lastRenderedPageBreak/>
        <w:t>municipiului București de pe raza cărora provin respectivele deșeuri sau, după caz, cu asociațiile de dezvoltare intercomunitară, pe baza mandatului special primit de la unitățile/subdiviziunile administrativ-teritoriale membre.</w:t>
      </w:r>
      <w:r w:rsidR="000230B9" w:rsidRPr="00F53A49">
        <w:rPr>
          <w:rFonts w:ascii="Trebuchet MS" w:eastAsia="Arial Unicode MS" w:hAnsi="Trebuchet MS" w:cs="Times New Roman"/>
          <w:sz w:val="28"/>
          <w:szCs w:val="28"/>
        </w:rPr>
        <w:t>”</w:t>
      </w:r>
    </w:p>
    <w:p w14:paraId="2608ABA6"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sz w:val="28"/>
          <w:szCs w:val="28"/>
        </w:rPr>
      </w:pPr>
      <w:r w:rsidRPr="00F53A49">
        <w:rPr>
          <w:rFonts w:ascii="Trebuchet MS" w:hAnsi="Trebuchet MS" w:cs="Times New Roman"/>
          <w:b/>
          <w:sz w:val="28"/>
          <w:szCs w:val="28"/>
        </w:rPr>
        <w:t xml:space="preserve">15. Articolul 16 </w:t>
      </w:r>
      <w:r w:rsidRPr="00F53A49">
        <w:rPr>
          <w:rFonts w:ascii="Trebuchet MS" w:hAnsi="Trebuchet MS" w:cs="Times New Roman"/>
          <w:b/>
          <w:bCs/>
          <w:sz w:val="28"/>
          <w:szCs w:val="28"/>
          <w:shd w:val="clear" w:color="auto" w:fill="FFFFFF"/>
        </w:rPr>
        <w:t>se modifică și va avea următorul cuprins:</w:t>
      </w:r>
    </w:p>
    <w:p w14:paraId="35ADBFF8" w14:textId="77777777" w:rsidR="003D4C72" w:rsidRPr="00F53A49" w:rsidRDefault="000230B9" w:rsidP="00BB1DD0">
      <w:pPr>
        <w:tabs>
          <w:tab w:val="left" w:pos="993"/>
          <w:tab w:val="left" w:pos="1276"/>
        </w:tabs>
        <w:spacing w:after="120" w:line="240" w:lineRule="auto"/>
        <w:ind w:firstLine="709"/>
        <w:jc w:val="both"/>
        <w:rPr>
          <w:rFonts w:ascii="Trebuchet MS" w:hAnsi="Trebuchet MS" w:cs="Times New Roman"/>
          <w:b/>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Art. 16 - Bunurile proprietate publică a unităților administrativ-teritoriale și sectoarelor municipiului București, utilizate pentru prestarea activităților de salubrizare, pot fi date în administrare sau pot fi concesionate și puse la dispoziția operatorilor în baza procesului-verbal de predare-preluare, anexă obligatorie la hotărârea de dare în administrare sau, după caz, la contractul de delegare a gestiunii, în conformitate cu prevederile Legii nr. 51/2006, republicată, cu modificările și completările ulterioare.</w:t>
      </w:r>
      <w:r w:rsidR="0037680C" w:rsidRPr="00F53A49">
        <w:rPr>
          <w:rFonts w:ascii="Trebuchet MS" w:hAnsi="Trebuchet MS" w:cs="Times New Roman"/>
          <w:sz w:val="28"/>
          <w:szCs w:val="28"/>
        </w:rPr>
        <w:t>”</w:t>
      </w:r>
    </w:p>
    <w:p w14:paraId="65AA5D91"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sz w:val="28"/>
          <w:szCs w:val="28"/>
        </w:rPr>
        <w:t xml:space="preserve">16. </w:t>
      </w:r>
      <w:r w:rsidRPr="00F53A49">
        <w:rPr>
          <w:rFonts w:ascii="Trebuchet MS" w:hAnsi="Trebuchet MS" w:cs="Times New Roman"/>
          <w:b/>
          <w:bCs/>
          <w:sz w:val="28"/>
          <w:szCs w:val="28"/>
          <w:shd w:val="clear" w:color="auto" w:fill="FFFFFF"/>
        </w:rPr>
        <w:t>La articolul 17, alineatele (1) și (2) se modifică și vor avea următorul cuprins:</w:t>
      </w:r>
    </w:p>
    <w:p w14:paraId="53D460A9" w14:textId="1F896525" w:rsidR="003D4C72" w:rsidRPr="00F53A49" w:rsidRDefault="0037680C"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w:t>
      </w:r>
      <w:r w:rsidR="00D5362E">
        <w:rPr>
          <w:rFonts w:ascii="Trebuchet MS" w:eastAsia="Times New Roman" w:hAnsi="Trebuchet MS" w:cs="Times New Roman"/>
          <w:sz w:val="28"/>
          <w:szCs w:val="28"/>
        </w:rPr>
        <w:t xml:space="preserve">Art. 17 - </w:t>
      </w:r>
      <w:r w:rsidR="003D4C72" w:rsidRPr="00F53A49">
        <w:rPr>
          <w:rFonts w:ascii="Trebuchet MS" w:eastAsia="Times New Roman" w:hAnsi="Trebuchet MS" w:cs="Times New Roman"/>
          <w:sz w:val="28"/>
          <w:szCs w:val="28"/>
        </w:rPr>
        <w:t>(1) Calitatea de operator</w:t>
      </w:r>
      <w:r w:rsidR="00371D86" w:rsidRPr="00F53A49">
        <w:rPr>
          <w:rFonts w:ascii="Trebuchet MS" w:eastAsia="Times New Roman" w:hAnsi="Trebuchet MS" w:cs="Times New Roman"/>
          <w:sz w:val="28"/>
          <w:szCs w:val="28"/>
        </w:rPr>
        <w:t xml:space="preserve"> pentru prestarea uneia sau mai multor activități de salubrizare reglementate de prezenta lege</w:t>
      </w:r>
      <w:r w:rsidR="003D4C72" w:rsidRPr="00F53A49">
        <w:rPr>
          <w:rFonts w:ascii="Trebuchet MS" w:eastAsia="Times New Roman" w:hAnsi="Trebuchet MS" w:cs="Times New Roman"/>
          <w:sz w:val="28"/>
          <w:szCs w:val="28"/>
        </w:rPr>
        <w:t>, respectiv dreptul de a presta activitatea</w:t>
      </w:r>
      <w:r w:rsidR="00371D86" w:rsidRPr="00F53A49">
        <w:rPr>
          <w:rFonts w:ascii="Trebuchet MS" w:eastAsia="Times New Roman" w:hAnsi="Trebuchet MS" w:cs="Times New Roman"/>
          <w:sz w:val="28"/>
          <w:szCs w:val="28"/>
        </w:rPr>
        <w:t>/activitățile</w:t>
      </w:r>
      <w:r w:rsidR="003D4C72" w:rsidRPr="00F53A49">
        <w:rPr>
          <w:rFonts w:ascii="Trebuchet MS" w:eastAsia="Times New Roman" w:hAnsi="Trebuchet MS" w:cs="Times New Roman"/>
          <w:sz w:val="28"/>
          <w:szCs w:val="28"/>
        </w:rPr>
        <w:t xml:space="preserve"> de salubrizare, se dobândește fie prin hotărârea de dare în administrare, fie prin contractul de delegare a gestiunii, în condițiile Legii nr. 51/2006, republicată, cu modificările și completările ulterioare.</w:t>
      </w:r>
    </w:p>
    <w:p w14:paraId="158D1D32" w14:textId="0562506D"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(2) A.N.R.S.C. recunoaște prin licență dreptul operatorului de a presta activitatea de salubrizare, respectiv faptul că hotărârea de dare în administrare sau, după caz, contractul de delegare a gestiunii respectă regimul juridic obligatoriu al acestora statuat de Legea nr. 51/2006, republicată, cu modificările și completările ulterioare</w:t>
      </w:r>
      <w:r w:rsidR="00E30B68" w:rsidRPr="00F53A49">
        <w:rPr>
          <w:rFonts w:ascii="Trebuchet MS" w:eastAsia="Times New Roman" w:hAnsi="Trebuchet MS" w:cs="Times New Roman"/>
          <w:sz w:val="28"/>
          <w:szCs w:val="28"/>
        </w:rPr>
        <w:t>, precum și legislația din domeniul reglementat.</w:t>
      </w:r>
      <w:r w:rsidR="0037680C" w:rsidRPr="00F53A49">
        <w:rPr>
          <w:rFonts w:ascii="Trebuchet MS" w:eastAsia="Times New Roman" w:hAnsi="Trebuchet MS" w:cs="Times New Roman"/>
          <w:sz w:val="28"/>
          <w:szCs w:val="28"/>
        </w:rPr>
        <w:t>„</w:t>
      </w:r>
    </w:p>
    <w:p w14:paraId="61A5CCEC"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17. La articolul 20 alineatul (2), literele a) și e) se modifică și vor avea următorul cuprins:</w:t>
      </w:r>
    </w:p>
    <w:p w14:paraId="30B357B2" w14:textId="77777777" w:rsidR="003D4C72" w:rsidRPr="00F53A49" w:rsidRDefault="0037680C"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a) încasarea contravalorii serviciului de salubrizare, corespunzător tarifului/taxei aprobate;</w:t>
      </w:r>
    </w:p>
    <w:p w14:paraId="6B3818F5" w14:textId="77777777" w:rsidR="0037680C" w:rsidRPr="00F53A49" w:rsidRDefault="0037680C" w:rsidP="0037680C">
      <w:pPr>
        <w:tabs>
          <w:tab w:val="left" w:pos="993"/>
          <w:tab w:val="left" w:pos="1276"/>
        </w:tabs>
        <w:spacing w:after="120" w:line="240" w:lineRule="auto"/>
        <w:jc w:val="both"/>
        <w:rPr>
          <w:rFonts w:ascii="Trebuchet MS" w:hAnsi="Trebuchet MS" w:cs="Times New Roman"/>
          <w:sz w:val="28"/>
          <w:szCs w:val="28"/>
        </w:rPr>
      </w:pPr>
      <w:r w:rsidRPr="00F53A49">
        <w:rPr>
          <w:rFonts w:ascii="Trebuchet MS" w:hAnsi="Trebuchet MS" w:cs="Times New Roman"/>
          <w:sz w:val="28"/>
          <w:szCs w:val="28"/>
        </w:rPr>
        <w:t>.......................</w:t>
      </w:r>
    </w:p>
    <w:p w14:paraId="62227247"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e) exclusivitatea prestării activităților de salubrizare, acordată fie în baza hotărârii de dare în administrare, fie în baza contractului de delegare a gestiunii.</w:t>
      </w:r>
      <w:r w:rsidR="0037680C" w:rsidRPr="00F53A49">
        <w:rPr>
          <w:rFonts w:ascii="Trebuchet MS" w:hAnsi="Trebuchet MS" w:cs="Times New Roman"/>
          <w:sz w:val="28"/>
          <w:szCs w:val="28"/>
        </w:rPr>
        <w:t>”</w:t>
      </w:r>
    </w:p>
    <w:p w14:paraId="5E86F09F"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18. La articolul 21, alineatele (2) - (4) se modifică și vor avea următorul cuprins:</w:t>
      </w:r>
    </w:p>
    <w:p w14:paraId="79C9F400" w14:textId="77777777" w:rsidR="003D4C72" w:rsidRPr="00F53A49" w:rsidRDefault="0037680C"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sz w:val="28"/>
          <w:szCs w:val="28"/>
          <w:shd w:val="clear" w:color="auto" w:fill="FFFFFF"/>
        </w:rPr>
        <w:t>„</w:t>
      </w:r>
      <w:r w:rsidR="003D4C72" w:rsidRPr="00F53A49">
        <w:rPr>
          <w:rFonts w:ascii="Trebuchet MS" w:hAnsi="Trebuchet MS" w:cs="Times New Roman"/>
          <w:sz w:val="28"/>
          <w:szCs w:val="28"/>
          <w:shd w:val="clear" w:color="auto" w:fill="FFFFFF"/>
        </w:rPr>
        <w:t>(2) Operatorii au obligația de a pune la dispoziția utilizatorilor casnici recipientele, precum și, după caz, sacii necesa</w:t>
      </w:r>
      <w:r w:rsidR="00487FFB" w:rsidRPr="00F53A49">
        <w:rPr>
          <w:rFonts w:ascii="Trebuchet MS" w:hAnsi="Trebuchet MS" w:cs="Times New Roman"/>
          <w:sz w:val="28"/>
          <w:szCs w:val="28"/>
          <w:shd w:val="clear" w:color="auto" w:fill="FFFFFF"/>
        </w:rPr>
        <w:t xml:space="preserve">ri pentru </w:t>
      </w:r>
      <w:r w:rsidR="003D4C72" w:rsidRPr="00F53A49">
        <w:rPr>
          <w:rFonts w:ascii="Trebuchet MS" w:hAnsi="Trebuchet MS" w:cs="Times New Roman"/>
          <w:sz w:val="28"/>
          <w:szCs w:val="28"/>
          <w:shd w:val="clear" w:color="auto" w:fill="FFFFFF"/>
        </w:rPr>
        <w:t>colectare</w:t>
      </w:r>
      <w:r w:rsidR="00487FFB" w:rsidRPr="00F53A49">
        <w:rPr>
          <w:rFonts w:ascii="Trebuchet MS" w:hAnsi="Trebuchet MS" w:cs="Times New Roman"/>
          <w:sz w:val="28"/>
          <w:szCs w:val="28"/>
          <w:shd w:val="clear" w:color="auto" w:fill="FFFFFF"/>
        </w:rPr>
        <w:t>a</w:t>
      </w:r>
      <w:r w:rsidR="003D4C72" w:rsidRPr="00F53A49">
        <w:rPr>
          <w:rFonts w:ascii="Trebuchet MS" w:hAnsi="Trebuchet MS" w:cs="Times New Roman"/>
          <w:sz w:val="28"/>
          <w:szCs w:val="28"/>
          <w:shd w:val="clear" w:color="auto" w:fill="FFFFFF"/>
        </w:rPr>
        <w:t xml:space="preserve"> separată a deșeurilor menajere, conform obligațiilor asumate prin contractul de delegare </w:t>
      </w:r>
      <w:r w:rsidR="00487FFB" w:rsidRPr="00F53A49">
        <w:rPr>
          <w:rFonts w:ascii="Trebuchet MS" w:hAnsi="Trebuchet MS" w:cs="Times New Roman"/>
          <w:sz w:val="28"/>
          <w:szCs w:val="28"/>
          <w:shd w:val="clear" w:color="auto" w:fill="FFFFFF"/>
        </w:rPr>
        <w:t>sau, după caz, prin hotărârea de dare în administrare</w:t>
      </w:r>
      <w:r w:rsidR="003D4C72" w:rsidRPr="00F53A49">
        <w:rPr>
          <w:rFonts w:ascii="Trebuchet MS" w:hAnsi="Trebuchet MS" w:cs="Times New Roman"/>
          <w:sz w:val="28"/>
          <w:szCs w:val="28"/>
          <w:shd w:val="clear" w:color="auto" w:fill="FFFFFF"/>
        </w:rPr>
        <w:t xml:space="preserve">. Costurile de achiziționare ale acestora se includ în tariful </w:t>
      </w:r>
      <w:r w:rsidR="003D4C72" w:rsidRPr="00F53A49">
        <w:rPr>
          <w:rFonts w:ascii="Trebuchet MS" w:hAnsi="Trebuchet MS" w:cs="Times New Roman"/>
          <w:sz w:val="28"/>
          <w:szCs w:val="28"/>
          <w:shd w:val="clear" w:color="auto" w:fill="FFFFFF"/>
        </w:rPr>
        <w:lastRenderedPageBreak/>
        <w:t>pentru prestarea activității de colectare separată și transportul separat al deșeu</w:t>
      </w:r>
      <w:r w:rsidR="00487FFB" w:rsidRPr="00F53A49">
        <w:rPr>
          <w:rFonts w:ascii="Trebuchet MS" w:hAnsi="Trebuchet MS" w:cs="Times New Roman"/>
          <w:sz w:val="28"/>
          <w:szCs w:val="28"/>
          <w:shd w:val="clear" w:color="auto" w:fill="FFFFFF"/>
        </w:rPr>
        <w:t>rilor</w:t>
      </w:r>
      <w:r w:rsidR="003D4C72" w:rsidRPr="00F53A49">
        <w:rPr>
          <w:rFonts w:ascii="Trebuchet MS" w:hAnsi="Trebuchet MS" w:cs="Times New Roman"/>
          <w:sz w:val="28"/>
          <w:szCs w:val="28"/>
          <w:shd w:val="clear" w:color="auto" w:fill="FFFFFF"/>
        </w:rPr>
        <w:t xml:space="preserve">, dacă nu sunt puse la dispoziție de autoritatea contractantă. În cazul utilizatorilor non-casnici operatorul are obligația să asigure, contra cost, recipientele, precum </w:t>
      </w:r>
      <w:r w:rsidR="00954369" w:rsidRPr="00F53A49">
        <w:rPr>
          <w:rFonts w:ascii="Trebuchet MS" w:hAnsi="Trebuchet MS" w:cs="Times New Roman"/>
          <w:sz w:val="28"/>
          <w:szCs w:val="28"/>
          <w:shd w:val="clear" w:color="auto" w:fill="FFFFFF"/>
        </w:rPr>
        <w:t>și</w:t>
      </w:r>
      <w:r w:rsidR="003D4C72" w:rsidRPr="00F53A49">
        <w:rPr>
          <w:rFonts w:ascii="Trebuchet MS" w:hAnsi="Trebuchet MS" w:cs="Times New Roman"/>
          <w:sz w:val="28"/>
          <w:szCs w:val="28"/>
          <w:shd w:val="clear" w:color="auto" w:fill="FFFFFF"/>
        </w:rPr>
        <w:t>, după caz, sacii necesa</w:t>
      </w:r>
      <w:r w:rsidR="00A76378" w:rsidRPr="00F53A49">
        <w:rPr>
          <w:rFonts w:ascii="Trebuchet MS" w:hAnsi="Trebuchet MS" w:cs="Times New Roman"/>
          <w:sz w:val="28"/>
          <w:szCs w:val="28"/>
          <w:shd w:val="clear" w:color="auto" w:fill="FFFFFF"/>
        </w:rPr>
        <w:t xml:space="preserve">ri pentru </w:t>
      </w:r>
      <w:r w:rsidR="003D4C72" w:rsidRPr="00F53A49">
        <w:rPr>
          <w:rFonts w:ascii="Trebuchet MS" w:hAnsi="Trebuchet MS" w:cs="Times New Roman"/>
          <w:sz w:val="28"/>
          <w:szCs w:val="28"/>
          <w:shd w:val="clear" w:color="auto" w:fill="FFFFFF"/>
        </w:rPr>
        <w:t>colectare</w:t>
      </w:r>
      <w:r w:rsidR="00A76378" w:rsidRPr="00F53A49">
        <w:rPr>
          <w:rFonts w:ascii="Trebuchet MS" w:hAnsi="Trebuchet MS" w:cs="Times New Roman"/>
          <w:sz w:val="28"/>
          <w:szCs w:val="28"/>
          <w:shd w:val="clear" w:color="auto" w:fill="FFFFFF"/>
        </w:rPr>
        <w:t>a</w:t>
      </w:r>
      <w:r w:rsidR="003D4C72" w:rsidRPr="00F53A49">
        <w:rPr>
          <w:rFonts w:ascii="Trebuchet MS" w:hAnsi="Trebuchet MS" w:cs="Times New Roman"/>
          <w:sz w:val="28"/>
          <w:szCs w:val="28"/>
          <w:shd w:val="clear" w:color="auto" w:fill="FFFFFF"/>
        </w:rPr>
        <w:t xml:space="preserve"> sepa</w:t>
      </w:r>
      <w:r w:rsidR="00487FFB" w:rsidRPr="00F53A49">
        <w:rPr>
          <w:rFonts w:ascii="Trebuchet MS" w:hAnsi="Trebuchet MS" w:cs="Times New Roman"/>
          <w:sz w:val="28"/>
          <w:szCs w:val="28"/>
          <w:shd w:val="clear" w:color="auto" w:fill="FFFFFF"/>
        </w:rPr>
        <w:t>rată a deșeurilor</w:t>
      </w:r>
      <w:r w:rsidR="003D4C72" w:rsidRPr="00F53A49">
        <w:rPr>
          <w:rFonts w:ascii="Trebuchet MS" w:hAnsi="Trebuchet MS" w:cs="Times New Roman"/>
          <w:sz w:val="28"/>
          <w:szCs w:val="28"/>
          <w:shd w:val="clear" w:color="auto" w:fill="FFFFFF"/>
        </w:rPr>
        <w:t xml:space="preserve"> similare, dacă acestea nu sunt achiziționate de către utilizatori.</w:t>
      </w:r>
    </w:p>
    <w:p w14:paraId="53A2A7F3"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bCs/>
          <w:sz w:val="28"/>
          <w:szCs w:val="28"/>
        </w:rPr>
        <w:t>(3)</w:t>
      </w:r>
      <w:r w:rsidRPr="00F53A49">
        <w:rPr>
          <w:rFonts w:ascii="Trebuchet MS" w:eastAsia="Times New Roman" w:hAnsi="Trebuchet MS" w:cs="Times New Roman"/>
          <w:sz w:val="28"/>
          <w:szCs w:val="28"/>
        </w:rPr>
        <w:t xml:space="preserve"> Operatorii au obligația sa furnizeze autorităților administrației publice locale, </w:t>
      </w:r>
      <w:r w:rsidRPr="00F53A49">
        <w:rPr>
          <w:rFonts w:ascii="Trebuchet MS" w:eastAsia="Times New Roman" w:hAnsi="Trebuchet MS" w:cs="Times New Roman"/>
          <w:bCs/>
          <w:sz w:val="28"/>
          <w:szCs w:val="28"/>
        </w:rPr>
        <w:t>asociațiilor de dezvoltare intercomunitară</w:t>
      </w:r>
      <w:r w:rsidRPr="00F53A49">
        <w:rPr>
          <w:rFonts w:ascii="Trebuchet MS" w:eastAsia="Times New Roman" w:hAnsi="Trebuchet MS" w:cs="Times New Roman"/>
          <w:sz w:val="28"/>
          <w:szCs w:val="28"/>
        </w:rPr>
        <w:t xml:space="preserve"> și A.N.R.S.C., toate informațiile de interes public solicitate și să asigure accesul la informațiile necesare, in vederea verificării și evaluării prestării serviciului de salubrizare, in conformitate cu prevederile regulamentului serviciului de salubrizare, ale contractului de delegare a gestiunii serviciului și ale acordului si autorizației de mediu.</w:t>
      </w:r>
    </w:p>
    <w:p w14:paraId="2211EA2C" w14:textId="77777777" w:rsidR="003D4C72" w:rsidRPr="00F53A49" w:rsidRDefault="003D4C72" w:rsidP="00BB1DD0">
      <w:pPr>
        <w:pStyle w:val="ListParagraph"/>
        <w:tabs>
          <w:tab w:val="left" w:pos="-533"/>
          <w:tab w:val="left" w:pos="0"/>
          <w:tab w:val="left" w:pos="276"/>
          <w:tab w:val="left" w:pos="425"/>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eastAsia="Times New Roman" w:hAnsi="Trebuchet MS" w:cs="Times New Roman"/>
          <w:sz w:val="28"/>
          <w:szCs w:val="28"/>
          <w:lang w:val="ro-RO"/>
        </w:rPr>
        <w:t xml:space="preserve">(4) Operatorii </w:t>
      </w:r>
      <w:r w:rsidRPr="00F53A49">
        <w:rPr>
          <w:rFonts w:ascii="Trebuchet MS" w:eastAsia="Times New Roman" w:hAnsi="Trebuchet MS" w:cs="Times New Roman"/>
          <w:bCs/>
          <w:sz w:val="28"/>
          <w:szCs w:val="28"/>
          <w:lang w:val="ro-RO"/>
        </w:rPr>
        <w:t>au obligația</w:t>
      </w:r>
      <w:r w:rsidRPr="00F53A49">
        <w:rPr>
          <w:rFonts w:ascii="Trebuchet MS" w:eastAsia="Times New Roman" w:hAnsi="Trebuchet MS" w:cs="Times New Roman"/>
          <w:sz w:val="28"/>
          <w:szCs w:val="28"/>
          <w:lang w:val="ro-RO"/>
        </w:rPr>
        <w:t xml:space="preserve"> să pună în aplicare metode performante de management care să conducă la reducerea costurilor de operare, inclusiv prin aplicarea procedurilor concurențiale prevăzute de normele legale în vigoare privind achizițiile publice, și să asigure totodată respectarea cerințelor specifice din legislația privind protecția mediului.</w:t>
      </w:r>
      <w:r w:rsidR="0037680C" w:rsidRPr="00F53A49">
        <w:rPr>
          <w:rFonts w:ascii="Trebuchet MS" w:eastAsia="Times New Roman" w:hAnsi="Trebuchet MS" w:cs="Times New Roman"/>
          <w:sz w:val="28"/>
          <w:szCs w:val="28"/>
          <w:lang w:val="ro-RO"/>
        </w:rPr>
        <w:t>”</w:t>
      </w:r>
    </w:p>
    <w:p w14:paraId="24516C1C"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sz w:val="28"/>
          <w:szCs w:val="28"/>
        </w:rPr>
        <w:t xml:space="preserve">19. </w:t>
      </w:r>
      <w:r w:rsidRPr="00F53A49">
        <w:rPr>
          <w:rFonts w:ascii="Trebuchet MS" w:hAnsi="Trebuchet MS" w:cs="Times New Roman"/>
          <w:b/>
          <w:bCs/>
          <w:sz w:val="28"/>
          <w:szCs w:val="28"/>
          <w:shd w:val="clear" w:color="auto" w:fill="FFFFFF"/>
        </w:rPr>
        <w:t>La articolul 22, alineatele (1) și (2) se modifică și vor avea următorul cuprins:</w:t>
      </w:r>
    </w:p>
    <w:p w14:paraId="62AD24A5" w14:textId="77777777" w:rsidR="003D4C72" w:rsidRPr="00F53A49" w:rsidRDefault="0037680C" w:rsidP="00BB1DD0">
      <w:pPr>
        <w:widowControl w:val="0"/>
        <w:tabs>
          <w:tab w:val="left" w:pos="211"/>
        </w:tabs>
        <w:adjustRightInd w:val="0"/>
        <w:spacing w:after="120" w:line="240" w:lineRule="auto"/>
        <w:ind w:firstLine="709"/>
        <w:jc w:val="both"/>
        <w:textAlignment w:val="baseline"/>
        <w:rPr>
          <w:rFonts w:ascii="Trebuchet MS" w:eastAsia="Times New Roman" w:hAnsi="Trebuchet MS" w:cs="Times New Roman"/>
          <w:sz w:val="28"/>
          <w:szCs w:val="28"/>
        </w:rPr>
      </w:pPr>
      <w:r w:rsidRPr="00F53A49">
        <w:rPr>
          <w:rFonts w:ascii="Trebuchet MS" w:eastAsia="Times New Roman" w:hAnsi="Trebuchet MS" w:cs="Times New Roman"/>
          <w:sz w:val="28"/>
          <w:szCs w:val="28"/>
        </w:rPr>
        <w:t>„</w:t>
      </w:r>
      <w:r w:rsidR="003D4C72" w:rsidRPr="00F53A49">
        <w:rPr>
          <w:rFonts w:ascii="Trebuchet MS" w:eastAsia="Times New Roman" w:hAnsi="Trebuchet MS" w:cs="Times New Roman"/>
          <w:sz w:val="28"/>
          <w:szCs w:val="28"/>
        </w:rPr>
        <w:t>(1) Acordarea licenței operatorilor se realizează în condițiile prevăzute de Legea nr. 51/2006, republicată, cu modificările și completările ulterioare, de prezenta lege și de legislația emisă în domeniul licențierii serviciului public de salubrizare a localităților.</w:t>
      </w:r>
    </w:p>
    <w:p w14:paraId="2763A9CE"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(2) Operatorii își pot desfășura activitatea în baza hotărârii de dare în administrare sau, după caz, a contractului de delegare a gestiunii și a licenței acordate de A.N.R.S.C.. Prestarea de către operatori a activități/activităților de salubrizare fără licență acordată de A.N.R.S.C. constituie contravenție și se sancționează cu amendă potrivit prezentei legi.</w:t>
      </w:r>
      <w:r w:rsidR="0037680C" w:rsidRPr="00F53A49">
        <w:rPr>
          <w:rFonts w:ascii="Trebuchet MS" w:hAnsi="Trebuchet MS" w:cs="Times New Roman"/>
          <w:sz w:val="28"/>
          <w:szCs w:val="28"/>
        </w:rPr>
        <w:t>”</w:t>
      </w:r>
    </w:p>
    <w:p w14:paraId="357611D6"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sz w:val="28"/>
          <w:szCs w:val="28"/>
        </w:rPr>
        <w:t xml:space="preserve">20. </w:t>
      </w:r>
      <w:r w:rsidRPr="00F53A49">
        <w:rPr>
          <w:rFonts w:ascii="Trebuchet MS" w:hAnsi="Trebuchet MS" w:cs="Times New Roman"/>
          <w:b/>
          <w:bCs/>
          <w:sz w:val="28"/>
          <w:szCs w:val="28"/>
          <w:shd w:val="clear" w:color="auto" w:fill="FFFFFF"/>
        </w:rPr>
        <w:t xml:space="preserve">La articolul 22, după alineatul (2) se introduc trei noi alineate, alineatele (3) – (5) </w:t>
      </w:r>
      <w:r w:rsidR="0037680C" w:rsidRPr="00F53A49">
        <w:rPr>
          <w:rFonts w:ascii="Trebuchet MS" w:hAnsi="Trebuchet MS" w:cs="Times New Roman"/>
          <w:b/>
          <w:bCs/>
          <w:sz w:val="28"/>
          <w:szCs w:val="28"/>
          <w:shd w:val="clear" w:color="auto" w:fill="FFFFFF"/>
        </w:rPr>
        <w:t>cu</w:t>
      </w:r>
      <w:r w:rsidRPr="00F53A49">
        <w:rPr>
          <w:rFonts w:ascii="Trebuchet MS" w:hAnsi="Trebuchet MS" w:cs="Times New Roman"/>
          <w:b/>
          <w:bCs/>
          <w:sz w:val="28"/>
          <w:szCs w:val="28"/>
          <w:shd w:val="clear" w:color="auto" w:fill="FFFFFF"/>
        </w:rPr>
        <w:t xml:space="preserve"> următorul cuprins:</w:t>
      </w:r>
    </w:p>
    <w:p w14:paraId="0D971BF5" w14:textId="29ACD5B8" w:rsidR="003D4C72" w:rsidRPr="00F53A49" w:rsidRDefault="0037680C"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(3) Operatorii își pot desfășura activitatea și pe baza unor contracte de prestări servicii atribuite pe motive de urgență, în condițiile prevăzute în legislația din domeniul achizițiilor publice</w:t>
      </w:r>
      <w:r w:rsidR="006425EC" w:rsidRPr="00F53A49">
        <w:rPr>
          <w:rFonts w:ascii="Trebuchet MS" w:hAnsi="Trebuchet MS" w:cs="Times New Roman"/>
          <w:sz w:val="28"/>
          <w:szCs w:val="28"/>
        </w:rPr>
        <w:t xml:space="preserve"> și cu respectarea legislației din domeniul serviciului de salubrizare</w:t>
      </w:r>
      <w:r w:rsidR="003D4C72" w:rsidRPr="00F53A49">
        <w:rPr>
          <w:rFonts w:ascii="Trebuchet MS" w:hAnsi="Trebuchet MS" w:cs="Times New Roman"/>
          <w:sz w:val="28"/>
          <w:szCs w:val="28"/>
        </w:rPr>
        <w:t>.</w:t>
      </w:r>
    </w:p>
    <w:p w14:paraId="791837FA" w14:textId="77777777" w:rsidR="003D4C72" w:rsidRPr="00F53A49" w:rsidRDefault="003D4C72" w:rsidP="00BB1DD0">
      <w:pPr>
        <w:pStyle w:val="NormalWeb"/>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t>(4) Asigurarea continuității prestării activităților de salubrizare de către operatori pe baza unor contracte/acte adiționale încheiate pe motive de urgență, constituie o formă legală de prestare a serviciului, pe o durată strict limitată la perioada necesară pentru a face față situației de urgență, fără a fi necesară obținerea licenței de la A.N.R.S.C..</w:t>
      </w:r>
    </w:p>
    <w:p w14:paraId="312877F1" w14:textId="77777777" w:rsidR="003D4C72" w:rsidRPr="00F53A49" w:rsidRDefault="003D4C72" w:rsidP="00BB1DD0">
      <w:pPr>
        <w:pStyle w:val="NormalWeb"/>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lastRenderedPageBreak/>
        <w:t>(5) Operatorii aflați în situația prevăzută la alin. (4) au obligația să transmită la A.N.R.S.C. o copie a contractului/actului adițional încheiat pe motive de urgență, în termen de cel mult 10 zile de la semnarea acestuia.</w:t>
      </w:r>
      <w:r w:rsidR="0037680C" w:rsidRPr="00F53A49">
        <w:rPr>
          <w:rFonts w:ascii="Trebuchet MS" w:hAnsi="Trebuchet MS"/>
          <w:sz w:val="28"/>
          <w:szCs w:val="28"/>
        </w:rPr>
        <w:t>”</w:t>
      </w:r>
    </w:p>
    <w:p w14:paraId="788E37C8"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21. La articolul 23, alineatul (2) se modifică și va avea următorul cuprins:</w:t>
      </w:r>
    </w:p>
    <w:p w14:paraId="02FEEEB1" w14:textId="5B4FC5AE" w:rsidR="003D4C72" w:rsidRPr="00F53A49" w:rsidRDefault="0037680C"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 xml:space="preserve">(2) Retragerea sau încetarea valabilității licenței atrage revocarea hotărârii de dare în administrare sau, după caz, rezilierea contractului de delegare a gestiunii </w:t>
      </w:r>
      <w:r w:rsidR="000808F8" w:rsidRPr="00F53A49">
        <w:rPr>
          <w:rFonts w:ascii="Trebuchet MS" w:hAnsi="Trebuchet MS" w:cs="Times New Roman"/>
          <w:sz w:val="28"/>
          <w:szCs w:val="28"/>
        </w:rPr>
        <w:t>ș</w:t>
      </w:r>
      <w:r w:rsidR="003D4C72" w:rsidRPr="00F53A49">
        <w:rPr>
          <w:rFonts w:ascii="Trebuchet MS" w:hAnsi="Trebuchet MS" w:cs="Times New Roman"/>
          <w:sz w:val="28"/>
          <w:szCs w:val="28"/>
        </w:rPr>
        <w:t>i conduce la organizarea unei proceduri de selectare a unui nou operator, în condițiile prevederilor Legii nr. 51/2006, republicată, cu modificările și completările ulterioare. Retragerea licenței se notifică operatorului cu cel puțin 90 de zile înainte, perioadă în care acesta este obligat să presteze serviciul de salubrizare în condițiile hotărârii de dare în administrare, respectiv ale contractului de delegare a gestiunii.</w:t>
      </w:r>
      <w:r w:rsidRPr="00F53A49">
        <w:rPr>
          <w:rFonts w:ascii="Trebuchet MS" w:hAnsi="Trebuchet MS" w:cs="Times New Roman"/>
          <w:sz w:val="28"/>
          <w:szCs w:val="28"/>
        </w:rPr>
        <w:t>”</w:t>
      </w:r>
    </w:p>
    <w:p w14:paraId="0917B9AC" w14:textId="77777777" w:rsidR="003D4C72" w:rsidRPr="00F53A49" w:rsidRDefault="003D4C72" w:rsidP="00BB1DD0">
      <w:pPr>
        <w:tabs>
          <w:tab w:val="left" w:pos="993"/>
          <w:tab w:val="left" w:pos="1276"/>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 xml:space="preserve">22. La articolul 23, după alineatul (2) se introduc două noi alineate, alineatele (3) </w:t>
      </w:r>
      <w:r w:rsidR="0037680C" w:rsidRPr="00F53A49">
        <w:rPr>
          <w:rFonts w:ascii="Trebuchet MS" w:hAnsi="Trebuchet MS" w:cs="Times New Roman"/>
          <w:b/>
          <w:bCs/>
          <w:sz w:val="28"/>
          <w:szCs w:val="28"/>
          <w:shd w:val="clear" w:color="auto" w:fill="FFFFFF"/>
        </w:rPr>
        <w:t>-</w:t>
      </w:r>
      <w:r w:rsidRPr="00F53A49">
        <w:rPr>
          <w:rFonts w:ascii="Trebuchet MS" w:hAnsi="Trebuchet MS" w:cs="Times New Roman"/>
          <w:b/>
          <w:bCs/>
          <w:sz w:val="28"/>
          <w:szCs w:val="28"/>
          <w:shd w:val="clear" w:color="auto" w:fill="FFFFFF"/>
        </w:rPr>
        <w:t xml:space="preserve"> (4) </w:t>
      </w:r>
      <w:r w:rsidR="0037680C" w:rsidRPr="00F53A49">
        <w:rPr>
          <w:rFonts w:ascii="Trebuchet MS" w:hAnsi="Trebuchet MS" w:cs="Times New Roman"/>
          <w:b/>
          <w:bCs/>
          <w:sz w:val="28"/>
          <w:szCs w:val="28"/>
          <w:shd w:val="clear" w:color="auto" w:fill="FFFFFF"/>
        </w:rPr>
        <w:t>cu</w:t>
      </w:r>
      <w:r w:rsidRPr="00F53A49">
        <w:rPr>
          <w:rFonts w:ascii="Trebuchet MS" w:hAnsi="Trebuchet MS" w:cs="Times New Roman"/>
          <w:b/>
          <w:bCs/>
          <w:sz w:val="28"/>
          <w:szCs w:val="28"/>
          <w:shd w:val="clear" w:color="auto" w:fill="FFFFFF"/>
        </w:rPr>
        <w:t xml:space="preserve"> următorul cuprins:</w:t>
      </w:r>
    </w:p>
    <w:p w14:paraId="6E3AA5E5" w14:textId="77777777" w:rsidR="003D4C72" w:rsidRPr="00F53A49" w:rsidRDefault="0037680C" w:rsidP="00BB1DD0">
      <w:pPr>
        <w:tabs>
          <w:tab w:val="left" w:pos="993"/>
          <w:tab w:val="left" w:pos="1276"/>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(3) Prin excepție de la prevederile alin. (2), A.N.R.S.C. retrage licența, fără notificare, în următoarele situații:</w:t>
      </w:r>
    </w:p>
    <w:p w14:paraId="5AFB2BAE" w14:textId="77777777" w:rsidR="003D4C72" w:rsidRPr="00F53A49" w:rsidRDefault="003D4C72" w:rsidP="00BB1DD0">
      <w:pPr>
        <w:pStyle w:val="NoSpacing"/>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a) furnizarea de către operatori de declarații și informații false, care au stat la baza acordării licenței;</w:t>
      </w:r>
    </w:p>
    <w:p w14:paraId="70C799AF" w14:textId="77777777" w:rsidR="003D4C72" w:rsidRPr="00F53A49" w:rsidRDefault="003D4C72" w:rsidP="00BB1DD0">
      <w:pPr>
        <w:pStyle w:val="NoSpacing"/>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b) refuzul operatorilor de a furniza în mod complet </w:t>
      </w:r>
      <w:r w:rsidR="00954369" w:rsidRPr="00F53A49">
        <w:rPr>
          <w:rFonts w:ascii="Trebuchet MS" w:hAnsi="Trebuchet MS" w:cs="Times New Roman"/>
          <w:sz w:val="28"/>
          <w:szCs w:val="28"/>
          <w:lang w:val="ro-RO"/>
        </w:rPr>
        <w:t>și</w:t>
      </w:r>
      <w:r w:rsidRPr="00F53A49">
        <w:rPr>
          <w:rFonts w:ascii="Trebuchet MS" w:hAnsi="Trebuchet MS" w:cs="Times New Roman"/>
          <w:sz w:val="28"/>
          <w:szCs w:val="28"/>
          <w:lang w:val="ro-RO"/>
        </w:rPr>
        <w:t xml:space="preserve"> corect informațiile </w:t>
      </w:r>
      <w:r w:rsidR="00954369" w:rsidRPr="00F53A49">
        <w:rPr>
          <w:rFonts w:ascii="Trebuchet MS" w:hAnsi="Trebuchet MS" w:cs="Times New Roman"/>
          <w:sz w:val="28"/>
          <w:szCs w:val="28"/>
          <w:lang w:val="ro-RO"/>
        </w:rPr>
        <w:t>și</w:t>
      </w:r>
      <w:r w:rsidRPr="00F53A49">
        <w:rPr>
          <w:rFonts w:ascii="Trebuchet MS" w:hAnsi="Trebuchet MS" w:cs="Times New Roman"/>
          <w:sz w:val="28"/>
          <w:szCs w:val="28"/>
          <w:lang w:val="ro-RO"/>
        </w:rPr>
        <w:t xml:space="preserve"> documentele care le-au fost solicitate, inclusiv din evidențele contabile ale acestora;</w:t>
      </w:r>
    </w:p>
    <w:p w14:paraId="345FC8DC" w14:textId="77777777" w:rsidR="003D4C72" w:rsidRPr="00F53A49" w:rsidRDefault="003D4C72" w:rsidP="00BB1DD0">
      <w:pPr>
        <w:pStyle w:val="NoSpacing"/>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c) refuzul operatorilor de a se supune controlului;</w:t>
      </w:r>
    </w:p>
    <w:p w14:paraId="59A9642E" w14:textId="77777777" w:rsidR="003D4C72" w:rsidRPr="00F53A49" w:rsidRDefault="003D4C72" w:rsidP="00BB1DD0">
      <w:pPr>
        <w:pStyle w:val="NoSpacing"/>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d) rezilierea de către autoritatea contractantă a unui contract de achiziție publică de servicii sau, după caz, a unui contract de concesiune de servicii care a stat la baza acordării licenței, rămasă definitivă printr-o hotărâre a unei instanțe judecătorești, ca urmare a încălcării în mod grav sau repetat de către operator a obligațiilor contractuale ce-i reveneau în cadrul contractului, încălcări ce au condus la încetarea anticipată a respectivului contract.</w:t>
      </w:r>
    </w:p>
    <w:p w14:paraId="527524C2" w14:textId="77777777" w:rsidR="003D4C72" w:rsidRPr="00F53A49" w:rsidRDefault="003D4C72" w:rsidP="00BB1DD0">
      <w:pPr>
        <w:widowControl w:val="0"/>
        <w:adjustRightInd w:val="0"/>
        <w:spacing w:after="120" w:line="240" w:lineRule="auto"/>
        <w:ind w:firstLine="709"/>
        <w:jc w:val="both"/>
        <w:textAlignment w:val="baseline"/>
        <w:rPr>
          <w:rFonts w:ascii="Trebuchet MS" w:eastAsia="Times New Roman" w:hAnsi="Trebuchet MS" w:cs="Times New Roman"/>
          <w:b/>
          <w:sz w:val="28"/>
          <w:szCs w:val="28"/>
        </w:rPr>
      </w:pPr>
      <w:r w:rsidRPr="00F53A49">
        <w:rPr>
          <w:rFonts w:ascii="Trebuchet MS" w:hAnsi="Trebuchet MS" w:cs="Times New Roman"/>
          <w:sz w:val="28"/>
          <w:szCs w:val="28"/>
        </w:rPr>
        <w:t xml:space="preserve">(4) Retragerea licenței A.N.R.S.C. în situația de la alin. (3) lit. d) reprezintă o încălcare gravă de către operator a obligațiilor relevante </w:t>
      </w:r>
      <w:r w:rsidRPr="00F53A49">
        <w:rPr>
          <w:rFonts w:ascii="Trebuchet MS" w:hAnsi="Trebuchet MS" w:cs="Times New Roman"/>
          <w:sz w:val="28"/>
          <w:szCs w:val="28"/>
          <w:shd w:val="clear" w:color="auto" w:fill="FFFFFF"/>
        </w:rPr>
        <w:t>ce-i reveneau în cadrul unui contract de achiziții publice sau al unui contract de concesiune încheiat anterior, ce a</w:t>
      </w:r>
      <w:r w:rsidRPr="00F53A49">
        <w:rPr>
          <w:rFonts w:ascii="Trebuchet MS" w:hAnsi="Trebuchet MS" w:cs="Times New Roman"/>
          <w:sz w:val="28"/>
          <w:szCs w:val="28"/>
        </w:rPr>
        <w:t xml:space="preserve"> condus la încetarea anticipată a respectivului contract, care dă dreptul autorităților contractante să excludă operatorul din procedurile de atribuire a altor contracte de delegare a gestiunii serviciilor de utilități publice, în conformitate cu prevederile din</w:t>
      </w:r>
      <w:r w:rsidRPr="00F53A49">
        <w:rPr>
          <w:rFonts w:ascii="Trebuchet MS" w:hAnsi="Trebuchet MS" w:cs="Times New Roman"/>
          <w:sz w:val="28"/>
          <w:szCs w:val="28"/>
          <w:shd w:val="clear" w:color="auto" w:fill="FFFFFF"/>
        </w:rPr>
        <w:t xml:space="preserve"> legislația aplicabilă achizițiilor publice.</w:t>
      </w:r>
      <w:r w:rsidR="0037680C" w:rsidRPr="00F53A49">
        <w:rPr>
          <w:rFonts w:ascii="Trebuchet MS" w:hAnsi="Trebuchet MS" w:cs="Times New Roman"/>
          <w:sz w:val="28"/>
          <w:szCs w:val="28"/>
          <w:shd w:val="clear" w:color="auto" w:fill="FFFFFF"/>
        </w:rPr>
        <w:t>”</w:t>
      </w:r>
    </w:p>
    <w:p w14:paraId="730FFD77" w14:textId="77777777" w:rsidR="0037680C" w:rsidRPr="00F53A49" w:rsidRDefault="003D4C72" w:rsidP="00BB1DD0">
      <w:pPr>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sz w:val="28"/>
          <w:szCs w:val="28"/>
        </w:rPr>
        <w:t xml:space="preserve">23. </w:t>
      </w:r>
      <w:r w:rsidRPr="00F53A49">
        <w:rPr>
          <w:rFonts w:ascii="Trebuchet MS" w:hAnsi="Trebuchet MS" w:cs="Times New Roman"/>
          <w:b/>
          <w:bCs/>
          <w:sz w:val="28"/>
          <w:szCs w:val="28"/>
          <w:shd w:val="clear" w:color="auto" w:fill="FFFFFF"/>
        </w:rPr>
        <w:t>La articolul 24, alineatul (4)</w:t>
      </w:r>
      <w:r w:rsidR="0037680C" w:rsidRPr="00F53A49">
        <w:rPr>
          <w:rFonts w:ascii="Trebuchet MS" w:hAnsi="Trebuchet MS" w:cs="Times New Roman"/>
          <w:b/>
          <w:bCs/>
          <w:sz w:val="28"/>
          <w:szCs w:val="28"/>
          <w:shd w:val="clear" w:color="auto" w:fill="FFFFFF"/>
        </w:rPr>
        <w:t>se modifică și va avea următorul cuprins:</w:t>
      </w:r>
    </w:p>
    <w:p w14:paraId="477BBA03" w14:textId="77777777" w:rsidR="0037680C" w:rsidRPr="00F53A49" w:rsidRDefault="0037680C" w:rsidP="0037680C">
      <w:pPr>
        <w:tabs>
          <w:tab w:val="left" w:pos="993"/>
          <w:tab w:val="left" w:pos="1276"/>
        </w:tabs>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lastRenderedPageBreak/>
        <w:t>„(4) Autoritățile deliberative ale unităților administrativ-teritoriale, împreună cu primarii și președinții consiliilor județene, după caz, în calitate de autorități executive și de semnatari ai contractelor de delegare a gestiunii, precum și adunarea generală a asociației de dezvoltare intercomunitară împreună cu președintele asociației, sunt responsabili de asigurarea serviciului de salubrizare a localităților și urmăresc respectarea de către operator a indicatorilor de calitate a serviciului, a clauzelor contractuale și a legislației în vigoare referitoare la serviciul de salubrizare.”</w:t>
      </w:r>
    </w:p>
    <w:p w14:paraId="709BE1A0" w14:textId="77777777" w:rsidR="003D4C72" w:rsidRPr="00F53A49" w:rsidRDefault="0037680C" w:rsidP="00BB1DD0">
      <w:pPr>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 xml:space="preserve">24. La articolul 24, </w:t>
      </w:r>
      <w:r w:rsidR="003D4C72" w:rsidRPr="00F53A49">
        <w:rPr>
          <w:rFonts w:ascii="Trebuchet MS" w:hAnsi="Trebuchet MS" w:cs="Times New Roman"/>
          <w:b/>
          <w:bCs/>
          <w:sz w:val="28"/>
          <w:szCs w:val="28"/>
          <w:shd w:val="clear" w:color="auto" w:fill="FFFFFF"/>
        </w:rPr>
        <w:t xml:space="preserve">partea introductivă a alineatului (6) și literele b) și d) ale alineatului (6) se modifică </w:t>
      </w:r>
      <w:r w:rsidR="00954369" w:rsidRPr="00F53A49">
        <w:rPr>
          <w:rFonts w:ascii="Trebuchet MS" w:hAnsi="Trebuchet MS" w:cs="Times New Roman"/>
          <w:b/>
          <w:bCs/>
          <w:sz w:val="28"/>
          <w:szCs w:val="28"/>
          <w:shd w:val="clear" w:color="auto" w:fill="FFFFFF"/>
        </w:rPr>
        <w:t>și</w:t>
      </w:r>
      <w:r w:rsidR="003D4C72" w:rsidRPr="00F53A49">
        <w:rPr>
          <w:rFonts w:ascii="Trebuchet MS" w:hAnsi="Trebuchet MS" w:cs="Times New Roman"/>
          <w:b/>
          <w:bCs/>
          <w:sz w:val="28"/>
          <w:szCs w:val="28"/>
          <w:shd w:val="clear" w:color="auto" w:fill="FFFFFF"/>
        </w:rPr>
        <w:t xml:space="preserve"> vor avea următorul cuprins:</w:t>
      </w:r>
    </w:p>
    <w:p w14:paraId="272B9D7B" w14:textId="77777777" w:rsidR="003D4C72" w:rsidRPr="00F53A49" w:rsidRDefault="0037680C" w:rsidP="00BB1DD0">
      <w:pPr>
        <w:tabs>
          <w:tab w:val="left" w:pos="993"/>
          <w:tab w:val="left" w:pos="1276"/>
        </w:tabs>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t>„</w:t>
      </w:r>
      <w:r w:rsidR="003D4C72" w:rsidRPr="00F53A49">
        <w:rPr>
          <w:rFonts w:ascii="Trebuchet MS" w:hAnsi="Trebuchet MS" w:cs="Times New Roman"/>
          <w:sz w:val="28"/>
          <w:szCs w:val="28"/>
          <w:shd w:val="clear" w:color="auto" w:fill="FFFFFF"/>
        </w:rPr>
        <w:t>(6) Membrii comunităților locale, persoane fizice sau juridice, au, în calitatea lor de utilizatori ai serviciului de salubrizare, următoarele obligații:</w:t>
      </w:r>
    </w:p>
    <w:p w14:paraId="4F452FF4" w14:textId="77777777" w:rsidR="0037680C" w:rsidRPr="00F53A49" w:rsidRDefault="0037680C" w:rsidP="0037680C">
      <w:pPr>
        <w:tabs>
          <w:tab w:val="left" w:pos="993"/>
          <w:tab w:val="left" w:pos="1276"/>
        </w:tabs>
        <w:spacing w:after="120" w:line="240" w:lineRule="auto"/>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t>...........................</w:t>
      </w:r>
    </w:p>
    <w:p w14:paraId="2C4D8D4B" w14:textId="77777777" w:rsidR="003D4C72" w:rsidRPr="00F53A49" w:rsidRDefault="003D4C72" w:rsidP="00BB1DD0">
      <w:pPr>
        <w:tabs>
          <w:tab w:val="left" w:pos="993"/>
          <w:tab w:val="left" w:pos="1276"/>
        </w:tabs>
        <w:spacing w:after="120" w:line="240" w:lineRule="auto"/>
        <w:ind w:firstLine="709"/>
        <w:jc w:val="both"/>
        <w:rPr>
          <w:rStyle w:val="apple-style-span"/>
          <w:rFonts w:ascii="Trebuchet MS" w:hAnsi="Trebuchet MS" w:cs="Times New Roman"/>
          <w:sz w:val="28"/>
          <w:szCs w:val="28"/>
        </w:rPr>
      </w:pPr>
      <w:r w:rsidRPr="00F53A49">
        <w:rPr>
          <w:rStyle w:val="apple-style-span"/>
          <w:rFonts w:ascii="Trebuchet MS" w:hAnsi="Trebuchet MS" w:cs="Times New Roman"/>
          <w:sz w:val="28"/>
          <w:szCs w:val="28"/>
        </w:rPr>
        <w:t>b) să achite obligațiile de plată, în conformitate cu tarifele/taxele aprobate;</w:t>
      </w:r>
    </w:p>
    <w:p w14:paraId="36322E12" w14:textId="77777777" w:rsidR="0037680C" w:rsidRPr="00F53A49" w:rsidRDefault="0037680C" w:rsidP="0037680C">
      <w:pPr>
        <w:tabs>
          <w:tab w:val="left" w:pos="993"/>
          <w:tab w:val="left" w:pos="1276"/>
        </w:tabs>
        <w:spacing w:after="120" w:line="240" w:lineRule="auto"/>
        <w:jc w:val="both"/>
        <w:rPr>
          <w:rStyle w:val="apple-style-span"/>
          <w:rFonts w:ascii="Trebuchet MS" w:hAnsi="Trebuchet MS" w:cs="Times New Roman"/>
          <w:sz w:val="28"/>
          <w:szCs w:val="28"/>
        </w:rPr>
      </w:pPr>
      <w:r w:rsidRPr="00F53A49">
        <w:rPr>
          <w:rStyle w:val="apple-style-span"/>
          <w:rFonts w:ascii="Trebuchet MS" w:hAnsi="Trebuchet MS" w:cs="Times New Roman"/>
          <w:sz w:val="28"/>
          <w:szCs w:val="28"/>
        </w:rPr>
        <w:t>.............................</w:t>
      </w:r>
    </w:p>
    <w:p w14:paraId="3E1E2861" w14:textId="77777777" w:rsidR="003D4C72" w:rsidRPr="00F53A49" w:rsidRDefault="00A76378" w:rsidP="00BB1DD0">
      <w:pPr>
        <w:tabs>
          <w:tab w:val="left" w:pos="993"/>
          <w:tab w:val="left" w:pos="1276"/>
        </w:tabs>
        <w:spacing w:after="120" w:line="240" w:lineRule="auto"/>
        <w:ind w:firstLine="709"/>
        <w:jc w:val="both"/>
        <w:rPr>
          <w:rStyle w:val="apple-style-span"/>
          <w:rFonts w:ascii="Trebuchet MS" w:hAnsi="Trebuchet MS" w:cs="Times New Roman"/>
          <w:sz w:val="28"/>
          <w:szCs w:val="28"/>
        </w:rPr>
      </w:pPr>
      <w:r w:rsidRPr="00F53A49">
        <w:rPr>
          <w:rStyle w:val="apple-style-span"/>
          <w:rFonts w:ascii="Trebuchet MS" w:hAnsi="Trebuchet MS" w:cs="Times New Roman"/>
          <w:sz w:val="28"/>
          <w:szCs w:val="28"/>
        </w:rPr>
        <w:t xml:space="preserve">d) să asigure </w:t>
      </w:r>
      <w:r w:rsidR="003D4C72" w:rsidRPr="00F53A49">
        <w:rPr>
          <w:rStyle w:val="apple-style-span"/>
          <w:rFonts w:ascii="Trebuchet MS" w:hAnsi="Trebuchet MS" w:cs="Times New Roman"/>
          <w:sz w:val="28"/>
          <w:szCs w:val="28"/>
        </w:rPr>
        <w:t xml:space="preserve">colectarea separată a deșeurilor pe care le-au generat în propria gospodărie sau ca urmare a activităților lucrative pe care le desfășoară în recipientele distinct inscripționate, individuale sau amplasate în punctele de colectare și, după caz, la </w:t>
      </w:r>
      <w:r w:rsidR="001848D7" w:rsidRPr="00F53A49">
        <w:rPr>
          <w:rStyle w:val="apple-style-span"/>
          <w:rFonts w:ascii="Trebuchet MS" w:hAnsi="Trebuchet MS" w:cs="Times New Roman"/>
          <w:sz w:val="28"/>
          <w:szCs w:val="28"/>
        </w:rPr>
        <w:t xml:space="preserve">centrele de colectare prin aport voluntar </w:t>
      </w:r>
      <w:r w:rsidR="003D4C72" w:rsidRPr="00F53A49">
        <w:rPr>
          <w:rStyle w:val="apple-style-span"/>
          <w:rFonts w:ascii="Trebuchet MS" w:hAnsi="Trebuchet MS" w:cs="Times New Roman"/>
          <w:sz w:val="28"/>
          <w:szCs w:val="28"/>
        </w:rPr>
        <w:t>a deșeurilor.</w:t>
      </w:r>
      <w:r w:rsidR="0037680C" w:rsidRPr="00F53A49">
        <w:rPr>
          <w:rStyle w:val="apple-style-span"/>
          <w:rFonts w:ascii="Trebuchet MS" w:hAnsi="Trebuchet MS" w:cs="Times New Roman"/>
          <w:sz w:val="28"/>
          <w:szCs w:val="28"/>
        </w:rPr>
        <w:t>”</w:t>
      </w:r>
    </w:p>
    <w:p w14:paraId="25FFE1CA" w14:textId="77777777" w:rsidR="0037680C" w:rsidRPr="00F53A49" w:rsidRDefault="003D4C72" w:rsidP="00BB1DD0">
      <w:pPr>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sz w:val="28"/>
          <w:szCs w:val="28"/>
        </w:rPr>
        <w:t>2</w:t>
      </w:r>
      <w:r w:rsidR="0037680C" w:rsidRPr="00F53A49">
        <w:rPr>
          <w:rFonts w:ascii="Trebuchet MS" w:hAnsi="Trebuchet MS" w:cs="Times New Roman"/>
          <w:b/>
          <w:sz w:val="28"/>
          <w:szCs w:val="28"/>
        </w:rPr>
        <w:t>5</w:t>
      </w:r>
      <w:r w:rsidRPr="00F53A49">
        <w:rPr>
          <w:rFonts w:ascii="Trebuchet MS" w:hAnsi="Trebuchet MS" w:cs="Times New Roman"/>
          <w:b/>
          <w:sz w:val="28"/>
          <w:szCs w:val="28"/>
        </w:rPr>
        <w:t xml:space="preserve">. La </w:t>
      </w:r>
      <w:r w:rsidRPr="00F53A49">
        <w:rPr>
          <w:rFonts w:ascii="Trebuchet MS" w:hAnsi="Trebuchet MS" w:cs="Times New Roman"/>
          <w:b/>
          <w:bCs/>
          <w:sz w:val="28"/>
          <w:szCs w:val="28"/>
          <w:shd w:val="clear" w:color="auto" w:fill="FFFFFF"/>
        </w:rPr>
        <w:t xml:space="preserve">articolul 26, alineatele (1) – (5) </w:t>
      </w:r>
      <w:r w:rsidR="0037680C" w:rsidRPr="00F53A49">
        <w:rPr>
          <w:rFonts w:ascii="Trebuchet MS" w:hAnsi="Trebuchet MS" w:cs="Times New Roman"/>
          <w:b/>
          <w:bCs/>
          <w:sz w:val="28"/>
          <w:szCs w:val="28"/>
          <w:shd w:val="clear" w:color="auto" w:fill="FFFFFF"/>
        </w:rPr>
        <w:t>se modifică și vor avea următorul cuprins:</w:t>
      </w:r>
    </w:p>
    <w:p w14:paraId="6485BFF9" w14:textId="42D391CD" w:rsidR="0037680C" w:rsidRPr="00F53A49" w:rsidRDefault="0037680C" w:rsidP="0037680C">
      <w:pPr>
        <w:pStyle w:val="NormalWeb"/>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t>„</w:t>
      </w:r>
      <w:r w:rsidR="00C20789">
        <w:rPr>
          <w:rFonts w:ascii="Trebuchet MS" w:hAnsi="Trebuchet MS"/>
          <w:sz w:val="28"/>
          <w:szCs w:val="28"/>
        </w:rPr>
        <w:t xml:space="preserve">Art. 26- </w:t>
      </w:r>
      <w:r w:rsidRPr="00F53A49">
        <w:rPr>
          <w:rFonts w:ascii="Trebuchet MS" w:hAnsi="Trebuchet MS"/>
          <w:sz w:val="28"/>
          <w:szCs w:val="28"/>
        </w:rPr>
        <w:t>(1) În funcție de modalitatea de plată stabilită și de natura activităților prestate, atât în cazul gestiunii directe, cât și în cazul gestiunii delegate, pentru asigurarea finanțării serviciului de salubrizare, utilizatorii achită contravaloarea serviciului de salubrizare prin:</w:t>
      </w:r>
    </w:p>
    <w:p w14:paraId="7A229922" w14:textId="77777777" w:rsidR="0037680C" w:rsidRPr="00F53A49" w:rsidRDefault="0037680C" w:rsidP="0037680C">
      <w:pPr>
        <w:pStyle w:val="NormalWeb"/>
        <w:numPr>
          <w:ilvl w:val="0"/>
          <w:numId w:val="9"/>
        </w:numPr>
        <w:tabs>
          <w:tab w:val="left" w:pos="851"/>
          <w:tab w:val="left" w:pos="993"/>
        </w:tabs>
        <w:spacing w:before="0" w:beforeAutospacing="0" w:after="120" w:afterAutospacing="0"/>
        <w:ind w:left="0" w:firstLine="709"/>
        <w:jc w:val="both"/>
        <w:rPr>
          <w:rFonts w:ascii="Trebuchet MS" w:hAnsi="Trebuchet MS"/>
          <w:sz w:val="28"/>
          <w:szCs w:val="28"/>
        </w:rPr>
      </w:pPr>
      <w:r w:rsidRPr="00F53A49">
        <w:rPr>
          <w:rFonts w:ascii="Trebuchet MS" w:hAnsi="Trebuchet MS"/>
          <w:sz w:val="28"/>
          <w:szCs w:val="28"/>
          <w:shd w:val="clear" w:color="auto" w:fill="FFFFFF"/>
        </w:rPr>
        <w:t>tarife, în cazul prestațiilor de care beneficiază individual, pe bază de contract de prestare a serviciului de salubrizare;</w:t>
      </w:r>
    </w:p>
    <w:p w14:paraId="1C5999DA" w14:textId="77777777" w:rsidR="0037680C" w:rsidRPr="00F53A49" w:rsidRDefault="0037680C" w:rsidP="0037680C">
      <w:pPr>
        <w:pStyle w:val="NormalWeb"/>
        <w:numPr>
          <w:ilvl w:val="0"/>
          <w:numId w:val="9"/>
        </w:numPr>
        <w:tabs>
          <w:tab w:val="left" w:pos="851"/>
          <w:tab w:val="left" w:pos="993"/>
        </w:tabs>
        <w:spacing w:before="0" w:beforeAutospacing="0" w:after="120" w:afterAutospacing="0"/>
        <w:ind w:left="0" w:firstLine="709"/>
        <w:jc w:val="both"/>
        <w:rPr>
          <w:rFonts w:ascii="Trebuchet MS" w:hAnsi="Trebuchet MS"/>
          <w:sz w:val="28"/>
          <w:szCs w:val="28"/>
        </w:rPr>
      </w:pPr>
      <w:r w:rsidRPr="00F53A49">
        <w:rPr>
          <w:rFonts w:ascii="Trebuchet MS" w:hAnsi="Trebuchet MS"/>
          <w:sz w:val="28"/>
          <w:szCs w:val="28"/>
          <w:shd w:val="clear" w:color="auto" w:fill="FFFFFF"/>
        </w:rPr>
        <w:t xml:space="preserve"> taxe de salubrizare, în cazul prestațiilor de care beneficiază individual fără contract;</w:t>
      </w:r>
    </w:p>
    <w:p w14:paraId="346FF446" w14:textId="7EEF1DF6" w:rsidR="0037680C" w:rsidRPr="00F53A49" w:rsidRDefault="0037680C" w:rsidP="0037680C">
      <w:pPr>
        <w:pStyle w:val="NormalWeb"/>
        <w:numPr>
          <w:ilvl w:val="0"/>
          <w:numId w:val="9"/>
        </w:numPr>
        <w:tabs>
          <w:tab w:val="left" w:pos="851"/>
          <w:tab w:val="left" w:pos="993"/>
        </w:tabs>
        <w:spacing w:before="0" w:beforeAutospacing="0" w:after="120" w:afterAutospacing="0"/>
        <w:ind w:left="0" w:firstLine="709"/>
        <w:jc w:val="both"/>
        <w:rPr>
          <w:rFonts w:ascii="Trebuchet MS" w:hAnsi="Trebuchet MS"/>
          <w:sz w:val="28"/>
          <w:szCs w:val="28"/>
        </w:rPr>
      </w:pPr>
      <w:r w:rsidRPr="00F53A49">
        <w:rPr>
          <w:rFonts w:ascii="Trebuchet MS" w:hAnsi="Trebuchet MS"/>
          <w:sz w:val="28"/>
          <w:szCs w:val="28"/>
          <w:shd w:val="clear" w:color="auto" w:fill="FFFFFF"/>
        </w:rPr>
        <w:t xml:space="preserve"> taxe și impozite locale, în cazul prestațiilor efectuate în beneficiul întregii comunități locale, pe căile publice și/sau pe spațiile din domeniul public și privat al unității/subdiviziunii administrativ-teritoriale. Plata contravalorii prestațiilor se face pe baza facturilor emise de către operator, la tarifele aprobate de autoritatea deliberativă a unității/subdiviziunii administrativ-teritoriale </w:t>
      </w:r>
      <w:r w:rsidR="001F050E" w:rsidRPr="00F53A49">
        <w:rPr>
          <w:rFonts w:ascii="Trebuchet MS" w:hAnsi="Trebuchet MS"/>
          <w:sz w:val="28"/>
          <w:szCs w:val="28"/>
          <w:shd w:val="clear" w:color="auto" w:fill="FFFFFF"/>
        </w:rPr>
        <w:t xml:space="preserve">sau, după caz, de adunarea generală a asociației de dezvoltare intercomunitară </w:t>
      </w:r>
      <w:r w:rsidRPr="00F53A49">
        <w:rPr>
          <w:rFonts w:ascii="Trebuchet MS" w:hAnsi="Trebuchet MS"/>
          <w:sz w:val="28"/>
          <w:szCs w:val="28"/>
          <w:shd w:val="clear" w:color="auto" w:fill="FFFFFF"/>
        </w:rPr>
        <w:t>și fundamentate de operator, în conformitate cu normele metodologice elaborate și aprobate de A.N.R.S.C..</w:t>
      </w:r>
    </w:p>
    <w:p w14:paraId="45FADE1F" w14:textId="77777777" w:rsidR="0037680C" w:rsidRPr="00F53A49" w:rsidRDefault="00DA4940" w:rsidP="00DA4940">
      <w:pPr>
        <w:pStyle w:val="NormalWeb"/>
        <w:spacing w:before="0" w:beforeAutospacing="0" w:after="120" w:afterAutospacing="0"/>
        <w:ind w:firstLine="720"/>
        <w:jc w:val="both"/>
        <w:rPr>
          <w:rFonts w:ascii="Trebuchet MS" w:hAnsi="Trebuchet MS"/>
          <w:sz w:val="28"/>
          <w:szCs w:val="28"/>
        </w:rPr>
      </w:pPr>
      <w:r w:rsidRPr="00F53A49">
        <w:rPr>
          <w:rFonts w:ascii="Trebuchet MS" w:hAnsi="Trebuchet MS"/>
          <w:sz w:val="28"/>
          <w:szCs w:val="28"/>
        </w:rPr>
        <w:lastRenderedPageBreak/>
        <w:t xml:space="preserve">(2) </w:t>
      </w:r>
      <w:r w:rsidR="0037680C" w:rsidRPr="00F53A49">
        <w:rPr>
          <w:rFonts w:ascii="Trebuchet MS" w:hAnsi="Trebuchet MS"/>
          <w:sz w:val="28"/>
          <w:szCs w:val="28"/>
        </w:rPr>
        <w:t>Tarifele și taxele de salubrizare pentru utilizatori se calculează și se aprobă:</w:t>
      </w:r>
    </w:p>
    <w:p w14:paraId="44282A0C" w14:textId="77777777" w:rsidR="0037680C" w:rsidRPr="00F53A49" w:rsidRDefault="0037680C" w:rsidP="0037680C">
      <w:pPr>
        <w:pStyle w:val="NormalWeb"/>
        <w:numPr>
          <w:ilvl w:val="0"/>
          <w:numId w:val="4"/>
        </w:numPr>
        <w:tabs>
          <w:tab w:val="left" w:pos="0"/>
          <w:tab w:val="left" w:pos="317"/>
          <w:tab w:val="left" w:pos="397"/>
          <w:tab w:val="left" w:pos="709"/>
          <w:tab w:val="left" w:pos="993"/>
        </w:tabs>
        <w:spacing w:before="0" w:beforeAutospacing="0" w:after="120" w:afterAutospacing="0"/>
        <w:ind w:left="0" w:firstLine="709"/>
        <w:jc w:val="both"/>
        <w:rPr>
          <w:rFonts w:ascii="Trebuchet MS" w:hAnsi="Trebuchet MS"/>
          <w:sz w:val="28"/>
          <w:szCs w:val="28"/>
        </w:rPr>
      </w:pPr>
      <w:r w:rsidRPr="00F53A49">
        <w:rPr>
          <w:rFonts w:ascii="Trebuchet MS" w:hAnsi="Trebuchet MS"/>
          <w:sz w:val="28"/>
          <w:szCs w:val="28"/>
        </w:rPr>
        <w:t>în lei/persoană/lună, în cazul utilizatorilor casnici, persoane fizice și asociații de proprietari/locatari;</w:t>
      </w:r>
    </w:p>
    <w:p w14:paraId="53E1DF95" w14:textId="4FE298D6" w:rsidR="0037680C" w:rsidRPr="00F53A49" w:rsidRDefault="007C1D68" w:rsidP="0037680C">
      <w:pPr>
        <w:pStyle w:val="NormalWeb"/>
        <w:numPr>
          <w:ilvl w:val="0"/>
          <w:numId w:val="4"/>
        </w:numPr>
        <w:tabs>
          <w:tab w:val="left" w:pos="0"/>
          <w:tab w:val="left" w:pos="317"/>
          <w:tab w:val="left" w:pos="397"/>
          <w:tab w:val="left" w:pos="709"/>
          <w:tab w:val="left" w:pos="993"/>
          <w:tab w:val="left" w:pos="1134"/>
        </w:tabs>
        <w:spacing w:before="0" w:beforeAutospacing="0" w:after="120" w:afterAutospacing="0"/>
        <w:ind w:left="0" w:firstLine="709"/>
        <w:jc w:val="both"/>
        <w:rPr>
          <w:rFonts w:ascii="Trebuchet MS" w:hAnsi="Trebuchet MS"/>
          <w:sz w:val="28"/>
          <w:szCs w:val="28"/>
        </w:rPr>
      </w:pPr>
      <w:r>
        <w:rPr>
          <w:rFonts w:ascii="Trebuchet MS" w:hAnsi="Trebuchet MS"/>
          <w:color w:val="000000"/>
          <w:sz w:val="28"/>
          <w:szCs w:val="28"/>
          <w:shd w:val="clear" w:color="auto" w:fill="FFFFFF"/>
        </w:rPr>
        <w:t xml:space="preserve">în lei/tonă </w:t>
      </w:r>
      <w:r w:rsidRPr="007C1D68">
        <w:rPr>
          <w:rFonts w:ascii="Trebuchet MS" w:hAnsi="Trebuchet MS"/>
          <w:sz w:val="28"/>
          <w:szCs w:val="28"/>
        </w:rPr>
        <w:t>și în lei/mc, în cazul utilizatorilor non-casnici, persoane juridice, altele decât asociațiile</w:t>
      </w:r>
      <w:r>
        <w:rPr>
          <w:rFonts w:ascii="Trebuchet MS" w:hAnsi="Trebuchet MS"/>
          <w:color w:val="000000"/>
          <w:sz w:val="28"/>
          <w:szCs w:val="28"/>
          <w:shd w:val="clear" w:color="auto" w:fill="FFFFFF"/>
        </w:rPr>
        <w:t xml:space="preserve"> de proprietari;</w:t>
      </w:r>
    </w:p>
    <w:p w14:paraId="042A14C4" w14:textId="574844FB" w:rsidR="00D3603E" w:rsidRPr="00F53A49" w:rsidRDefault="00DA4940" w:rsidP="00D3603E">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sz w:val="28"/>
          <w:szCs w:val="28"/>
          <w:lang w:val="ro-RO"/>
        </w:rPr>
        <w:t xml:space="preserve">(3) </w:t>
      </w:r>
      <w:r w:rsidR="000211F1" w:rsidRPr="00F53A49">
        <w:rPr>
          <w:rFonts w:ascii="Trebuchet MS" w:hAnsi="Trebuchet MS"/>
          <w:sz w:val="28"/>
          <w:szCs w:val="28"/>
          <w:lang w:val="ro-RO"/>
        </w:rPr>
        <w:t xml:space="preserve">Autoritățile administrației publice locale au obligația să implementeze instrumentul economic </w:t>
      </w:r>
      <w:r w:rsidR="00992679" w:rsidRPr="00F53A49">
        <w:rPr>
          <w:rFonts w:ascii="Trebuchet MS" w:hAnsi="Trebuchet MS"/>
          <w:sz w:val="28"/>
          <w:szCs w:val="28"/>
          <w:lang w:val="ro-RO"/>
        </w:rPr>
        <w:t>″</w:t>
      </w:r>
      <w:r w:rsidR="000211F1" w:rsidRPr="00F53A49">
        <w:rPr>
          <w:rFonts w:ascii="Trebuchet MS" w:hAnsi="Trebuchet MS"/>
          <w:sz w:val="28"/>
          <w:szCs w:val="28"/>
          <w:lang w:val="ro-RO"/>
        </w:rPr>
        <w:t>plătește cât arunci</w:t>
      </w:r>
      <w:r w:rsidR="00992679" w:rsidRPr="00F53A49">
        <w:rPr>
          <w:rFonts w:ascii="Trebuchet MS" w:hAnsi="Trebuchet MS"/>
          <w:sz w:val="28"/>
          <w:szCs w:val="28"/>
          <w:lang w:val="ro-RO"/>
        </w:rPr>
        <w:t>″</w:t>
      </w:r>
      <w:r w:rsidR="000211F1" w:rsidRPr="00F53A49">
        <w:rPr>
          <w:rFonts w:ascii="Trebuchet MS" w:hAnsi="Trebuchet MS"/>
          <w:sz w:val="28"/>
          <w:szCs w:val="28"/>
          <w:lang w:val="ro-RO"/>
        </w:rPr>
        <w:t xml:space="preserve"> în conformitate cu prevederile art. 17 alin. (5) lit. h) din </w:t>
      </w:r>
      <w:r w:rsidR="00D3603E" w:rsidRPr="00F53A49">
        <w:rPr>
          <w:rFonts w:ascii="Trebuchet MS" w:hAnsi="Trebuchet MS" w:cs="Times New Roman"/>
          <w:sz w:val="28"/>
          <w:szCs w:val="28"/>
          <w:lang w:val="ro-RO"/>
        </w:rPr>
        <w:t>Ordonanța de urgență a Guvernului nr. 92/2021 privind regimul deșeurilor, cu modificările și completările ulterioare.</w:t>
      </w:r>
    </w:p>
    <w:p w14:paraId="41BF9547" w14:textId="77777777" w:rsidR="0037680C" w:rsidRPr="00F53A49" w:rsidRDefault="00DA4940" w:rsidP="00DA4940">
      <w:pPr>
        <w:pStyle w:val="NormalWeb"/>
        <w:tabs>
          <w:tab w:val="left" w:pos="0"/>
          <w:tab w:val="left" w:pos="317"/>
          <w:tab w:val="left" w:pos="397"/>
          <w:tab w:val="left" w:pos="851"/>
          <w:tab w:val="left" w:pos="1134"/>
        </w:tabs>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t xml:space="preserve">(4) </w:t>
      </w:r>
      <w:r w:rsidR="0037680C" w:rsidRPr="00F53A49">
        <w:rPr>
          <w:rFonts w:ascii="Trebuchet MS" w:hAnsi="Trebuchet MS"/>
          <w:sz w:val="28"/>
          <w:szCs w:val="28"/>
        </w:rPr>
        <w:t>În raporturile juridice/contractuale dintre autoritățile administrației publice locale sau, după caz, dintre asociațiile de dezvoltare intercomunitară și operatorii care desfășoară activități de salubrizare pe fluxul deșeurilor municipale se aplică exclusiv tarife fundamentate în lei/tonă.</w:t>
      </w:r>
    </w:p>
    <w:p w14:paraId="2BBF51FB" w14:textId="365B076A" w:rsidR="0037680C" w:rsidRPr="007279A3" w:rsidRDefault="00DA4940" w:rsidP="007279A3">
      <w:pPr>
        <w:pStyle w:val="NormalWeb"/>
        <w:tabs>
          <w:tab w:val="left" w:pos="0"/>
          <w:tab w:val="left" w:pos="317"/>
          <w:tab w:val="left" w:pos="397"/>
          <w:tab w:val="left" w:pos="851"/>
          <w:tab w:val="left" w:pos="1134"/>
        </w:tabs>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t xml:space="preserve">(5) </w:t>
      </w:r>
      <w:r w:rsidR="0037680C" w:rsidRPr="00F53A49">
        <w:rPr>
          <w:rFonts w:ascii="Trebuchet MS" w:hAnsi="Trebuchet MS"/>
          <w:sz w:val="28"/>
          <w:szCs w:val="28"/>
        </w:rPr>
        <w:t>Nivelul tarifelor ofertate/negociate în cadrul procedurilor de atribuire a contractelor de delegare a gestiunii se fundamentează pe elemente de cheltuieli, în baza fișelor de fundamentare pentru stabilirea tarifelor la activitățile specifice serviciului de salubrizare întocmite de către operatori, în conformitate cu normele metodologice elaborate și aprobate de A.N.R.S.C.. Oferta este considerată inacceptabilă de către autoritățile/entitățile contractante dacă tarifele ofertate nu sunt însoțite de fișele de fundamentare pe elemente de cheltuieli.</w:t>
      </w:r>
      <w:r w:rsidRPr="00F53A49">
        <w:rPr>
          <w:rFonts w:ascii="Trebuchet MS" w:hAnsi="Trebuchet MS"/>
          <w:sz w:val="28"/>
          <w:szCs w:val="28"/>
        </w:rPr>
        <w:t>”</w:t>
      </w:r>
    </w:p>
    <w:p w14:paraId="65B8D389" w14:textId="77777777" w:rsidR="003D4C72" w:rsidRPr="00F53A49" w:rsidRDefault="00DA4940"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b/>
          <w:sz w:val="28"/>
          <w:szCs w:val="28"/>
        </w:rPr>
        <w:t xml:space="preserve">26. </w:t>
      </w:r>
      <w:r w:rsidR="0037680C" w:rsidRPr="00F53A49">
        <w:rPr>
          <w:rFonts w:ascii="Trebuchet MS" w:hAnsi="Trebuchet MS" w:cs="Times New Roman"/>
          <w:b/>
          <w:sz w:val="28"/>
          <w:szCs w:val="28"/>
        </w:rPr>
        <w:t xml:space="preserve">La </w:t>
      </w:r>
      <w:r w:rsidR="0037680C" w:rsidRPr="00F53A49">
        <w:rPr>
          <w:rFonts w:ascii="Trebuchet MS" w:hAnsi="Trebuchet MS" w:cs="Times New Roman"/>
          <w:b/>
          <w:bCs/>
          <w:sz w:val="28"/>
          <w:szCs w:val="28"/>
          <w:shd w:val="clear" w:color="auto" w:fill="FFFFFF"/>
        </w:rPr>
        <w:t xml:space="preserve">articolul 26, </w:t>
      </w:r>
      <w:r w:rsidR="003D4C72" w:rsidRPr="00F53A49">
        <w:rPr>
          <w:rFonts w:ascii="Trebuchet MS" w:hAnsi="Trebuchet MS" w:cs="Times New Roman"/>
          <w:b/>
          <w:bCs/>
          <w:sz w:val="28"/>
          <w:szCs w:val="28"/>
          <w:shd w:val="clear" w:color="auto" w:fill="FFFFFF"/>
        </w:rPr>
        <w:t xml:space="preserve">partea introductivă a alineatului (8) se modifică </w:t>
      </w:r>
      <w:r w:rsidR="00954369" w:rsidRPr="00F53A49">
        <w:rPr>
          <w:rFonts w:ascii="Trebuchet MS" w:hAnsi="Trebuchet MS" w:cs="Times New Roman"/>
          <w:b/>
          <w:bCs/>
          <w:sz w:val="28"/>
          <w:szCs w:val="28"/>
          <w:shd w:val="clear" w:color="auto" w:fill="FFFFFF"/>
        </w:rPr>
        <w:t>și</w:t>
      </w:r>
      <w:r w:rsidR="003D4C72" w:rsidRPr="00F53A49">
        <w:rPr>
          <w:rFonts w:ascii="Trebuchet MS" w:hAnsi="Trebuchet MS" w:cs="Times New Roman"/>
          <w:b/>
          <w:bCs/>
          <w:sz w:val="28"/>
          <w:szCs w:val="28"/>
          <w:shd w:val="clear" w:color="auto" w:fill="FFFFFF"/>
        </w:rPr>
        <w:t xml:space="preserve"> v</w:t>
      </w:r>
      <w:r w:rsidRPr="00F53A49">
        <w:rPr>
          <w:rFonts w:ascii="Trebuchet MS" w:hAnsi="Trebuchet MS" w:cs="Times New Roman"/>
          <w:b/>
          <w:bCs/>
          <w:sz w:val="28"/>
          <w:szCs w:val="28"/>
          <w:shd w:val="clear" w:color="auto" w:fill="FFFFFF"/>
        </w:rPr>
        <w:t>a</w:t>
      </w:r>
      <w:r w:rsidR="003D4C72" w:rsidRPr="00F53A49">
        <w:rPr>
          <w:rFonts w:ascii="Trebuchet MS" w:hAnsi="Trebuchet MS" w:cs="Times New Roman"/>
          <w:b/>
          <w:bCs/>
          <w:sz w:val="28"/>
          <w:szCs w:val="28"/>
          <w:shd w:val="clear" w:color="auto" w:fill="FFFFFF"/>
        </w:rPr>
        <w:t xml:space="preserve"> avea următorul cuprins:</w:t>
      </w:r>
    </w:p>
    <w:p w14:paraId="7E98284D" w14:textId="77777777" w:rsidR="003D4C72" w:rsidRPr="00F53A49" w:rsidRDefault="00DA4940" w:rsidP="00BB1DD0">
      <w:pPr>
        <w:pStyle w:val="NormalWeb"/>
        <w:tabs>
          <w:tab w:val="left" w:pos="851"/>
          <w:tab w:val="left" w:pos="993"/>
          <w:tab w:val="left" w:pos="1276"/>
        </w:tabs>
        <w:spacing w:before="0" w:beforeAutospacing="0" w:after="120" w:afterAutospacing="0"/>
        <w:ind w:firstLine="709"/>
        <w:jc w:val="both"/>
        <w:rPr>
          <w:rFonts w:ascii="Trebuchet MS" w:hAnsi="Trebuchet MS"/>
          <w:sz w:val="28"/>
          <w:szCs w:val="28"/>
        </w:rPr>
      </w:pPr>
      <w:r w:rsidRPr="00F53A49">
        <w:rPr>
          <w:rFonts w:ascii="Trebuchet MS" w:hAnsi="Trebuchet MS"/>
          <w:sz w:val="28"/>
          <w:szCs w:val="28"/>
        </w:rPr>
        <w:t>„</w:t>
      </w:r>
      <w:r w:rsidR="003D4C72" w:rsidRPr="00F53A49">
        <w:rPr>
          <w:rFonts w:ascii="Trebuchet MS" w:hAnsi="Trebuchet MS"/>
          <w:sz w:val="28"/>
          <w:szCs w:val="28"/>
        </w:rPr>
        <w:t>(8) Nivelul tarifelor și taxelor de salubrizare se stabilesc astfel încât:</w:t>
      </w:r>
      <w:r w:rsidRPr="00F53A49">
        <w:rPr>
          <w:rFonts w:ascii="Trebuchet MS" w:hAnsi="Trebuchet MS"/>
          <w:sz w:val="28"/>
          <w:szCs w:val="28"/>
        </w:rPr>
        <w:t>”</w:t>
      </w:r>
    </w:p>
    <w:p w14:paraId="2E4F03A4" w14:textId="77777777" w:rsidR="003D4C72" w:rsidRPr="00F53A49" w:rsidRDefault="003D4C72" w:rsidP="00BB1DD0">
      <w:pPr>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sz w:val="28"/>
          <w:szCs w:val="28"/>
        </w:rPr>
        <w:t>2</w:t>
      </w:r>
      <w:r w:rsidR="00DA4940" w:rsidRPr="00F53A49">
        <w:rPr>
          <w:rFonts w:ascii="Trebuchet MS" w:hAnsi="Trebuchet MS" w:cs="Times New Roman"/>
          <w:b/>
          <w:sz w:val="28"/>
          <w:szCs w:val="28"/>
        </w:rPr>
        <w:t>7</w:t>
      </w:r>
      <w:r w:rsidRPr="00F53A49">
        <w:rPr>
          <w:rFonts w:ascii="Trebuchet MS" w:hAnsi="Trebuchet MS" w:cs="Times New Roman"/>
          <w:b/>
          <w:sz w:val="28"/>
          <w:szCs w:val="28"/>
        </w:rPr>
        <w:t xml:space="preserve">. La </w:t>
      </w:r>
      <w:r w:rsidRPr="00F53A49">
        <w:rPr>
          <w:rFonts w:ascii="Trebuchet MS" w:hAnsi="Trebuchet MS" w:cs="Times New Roman"/>
          <w:b/>
          <w:bCs/>
          <w:sz w:val="28"/>
          <w:szCs w:val="28"/>
          <w:shd w:val="clear" w:color="auto" w:fill="FFFFFF"/>
        </w:rPr>
        <w:t>articolul 27, alineatul (1) se modifică și va avea următorul cuprins:</w:t>
      </w:r>
    </w:p>
    <w:p w14:paraId="284B732F" w14:textId="3851FD78" w:rsidR="003D4C72" w:rsidRPr="00F53A49" w:rsidRDefault="00DA4940"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shd w:val="clear" w:color="auto" w:fill="FFFFFF"/>
        </w:rPr>
        <w:t>„</w:t>
      </w:r>
      <w:r w:rsidR="00D000CE">
        <w:rPr>
          <w:rFonts w:ascii="Trebuchet MS" w:hAnsi="Trebuchet MS" w:cs="Times New Roman"/>
          <w:sz w:val="28"/>
          <w:szCs w:val="28"/>
          <w:shd w:val="clear" w:color="auto" w:fill="FFFFFF"/>
        </w:rPr>
        <w:t xml:space="preserve">Art. 27 - </w:t>
      </w:r>
      <w:r w:rsidR="003D4C72" w:rsidRPr="00F53A49">
        <w:rPr>
          <w:rFonts w:ascii="Trebuchet MS" w:hAnsi="Trebuchet MS" w:cs="Times New Roman"/>
          <w:sz w:val="28"/>
          <w:szCs w:val="28"/>
          <w:shd w:val="clear" w:color="auto" w:fill="FFFFFF"/>
        </w:rPr>
        <w:t xml:space="preserve">(1) Aplicarea de către operatori a unor tarife neaprobate sau mai mari decât cele stabilite și aprobate este interzisă, iar </w:t>
      </w:r>
      <w:r w:rsidR="003D4C72" w:rsidRPr="00F53A49">
        <w:rPr>
          <w:rFonts w:ascii="Trebuchet MS" w:hAnsi="Trebuchet MS" w:cs="Times New Roman"/>
          <w:sz w:val="28"/>
          <w:szCs w:val="28"/>
        </w:rPr>
        <w:t>sumele încasate necuvenit se restituie către bugetele locale sau către utilizatorii de la care au fost încasate.</w:t>
      </w:r>
      <w:r w:rsidRPr="00F53A49">
        <w:rPr>
          <w:rFonts w:ascii="Trebuchet MS" w:hAnsi="Trebuchet MS" w:cs="Times New Roman"/>
          <w:sz w:val="28"/>
          <w:szCs w:val="28"/>
        </w:rPr>
        <w:t>”</w:t>
      </w:r>
    </w:p>
    <w:p w14:paraId="718EAC49" w14:textId="20A27521" w:rsidR="003D4C72" w:rsidRPr="00F53A49" w:rsidRDefault="003D4C72" w:rsidP="00BB1DD0">
      <w:pPr>
        <w:spacing w:after="120" w:line="240" w:lineRule="auto"/>
        <w:ind w:firstLine="709"/>
        <w:jc w:val="both"/>
        <w:rPr>
          <w:rFonts w:ascii="Trebuchet MS" w:hAnsi="Trebuchet MS" w:cs="Times New Roman"/>
          <w:b/>
          <w:bCs/>
          <w:sz w:val="28"/>
          <w:szCs w:val="28"/>
        </w:rPr>
      </w:pPr>
      <w:r w:rsidRPr="00F53A49">
        <w:rPr>
          <w:rFonts w:ascii="Trebuchet MS" w:hAnsi="Trebuchet MS" w:cs="Times New Roman"/>
          <w:b/>
          <w:bCs/>
          <w:sz w:val="28"/>
          <w:szCs w:val="28"/>
        </w:rPr>
        <w:t>2</w:t>
      </w:r>
      <w:r w:rsidR="00DA4940" w:rsidRPr="00F53A49">
        <w:rPr>
          <w:rFonts w:ascii="Trebuchet MS" w:hAnsi="Trebuchet MS" w:cs="Times New Roman"/>
          <w:b/>
          <w:bCs/>
          <w:sz w:val="28"/>
          <w:szCs w:val="28"/>
        </w:rPr>
        <w:t>8</w:t>
      </w:r>
      <w:r w:rsidRPr="00F53A49">
        <w:rPr>
          <w:rFonts w:ascii="Trebuchet MS" w:hAnsi="Trebuchet MS" w:cs="Times New Roman"/>
          <w:b/>
          <w:bCs/>
          <w:sz w:val="28"/>
          <w:szCs w:val="28"/>
        </w:rPr>
        <w:t>. După capitolul V, se introduce un nou capitol, capitolul V</w:t>
      </w:r>
      <w:r w:rsidRPr="00D5362E">
        <w:rPr>
          <w:rFonts w:ascii="Trebuchet MS" w:hAnsi="Trebuchet MS" w:cs="Times New Roman"/>
          <w:b/>
          <w:bCs/>
          <w:sz w:val="28"/>
          <w:szCs w:val="28"/>
          <w:vertAlign w:val="superscript"/>
        </w:rPr>
        <w:t>1</w:t>
      </w:r>
      <w:r w:rsidRPr="00F53A49">
        <w:rPr>
          <w:rFonts w:ascii="Trebuchet MS" w:hAnsi="Trebuchet MS" w:cs="Times New Roman"/>
          <w:b/>
          <w:bCs/>
          <w:sz w:val="28"/>
          <w:szCs w:val="28"/>
        </w:rPr>
        <w:t xml:space="preserve"> cu următorul cuprins:</w:t>
      </w:r>
    </w:p>
    <w:p w14:paraId="09746109" w14:textId="710D271D" w:rsidR="003D4C72" w:rsidRPr="00F53A49" w:rsidRDefault="00DA4940"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3D4C72" w:rsidRPr="00F53A49">
        <w:rPr>
          <w:rFonts w:ascii="Trebuchet MS" w:hAnsi="Trebuchet MS" w:cs="Times New Roman"/>
          <w:sz w:val="28"/>
          <w:szCs w:val="28"/>
        </w:rPr>
        <w:t>CAP. V</w:t>
      </w:r>
      <w:r w:rsidR="003D4C72" w:rsidRPr="00D5362E">
        <w:rPr>
          <w:rFonts w:ascii="Trebuchet MS" w:hAnsi="Trebuchet MS" w:cs="Times New Roman"/>
          <w:sz w:val="28"/>
          <w:szCs w:val="28"/>
          <w:vertAlign w:val="superscript"/>
        </w:rPr>
        <w:t>1</w:t>
      </w:r>
    </w:p>
    <w:p w14:paraId="50BB5B21" w14:textId="77777777" w:rsidR="003D4C72" w:rsidRPr="00F53A49" w:rsidRDefault="003D4C72" w:rsidP="00BB1DD0">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t>Politica tarifară în domeniul gestionării deșeurilor municipale</w:t>
      </w:r>
    </w:p>
    <w:p w14:paraId="3EA3D80E" w14:textId="77777777" w:rsidR="003D4C72" w:rsidRPr="00F53A49" w:rsidRDefault="003D4C72" w:rsidP="00BB1DD0">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t>Secțiunea 1</w:t>
      </w:r>
    </w:p>
    <w:p w14:paraId="2EA46D79" w14:textId="77777777" w:rsidR="003D4C72" w:rsidRPr="00F53A49" w:rsidRDefault="003D4C72" w:rsidP="00BB1DD0">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lastRenderedPageBreak/>
        <w:t>Operaționalizarea instrumentelor economice și modalitatea de stabilire a tarifelor și taxelor de salubrizare plătite de utilizatori pe baza instrumentelor economice</w:t>
      </w:r>
    </w:p>
    <w:p w14:paraId="6D4F9D27" w14:textId="022947D1" w:rsidR="00F75C5A" w:rsidRPr="00F53A49" w:rsidRDefault="003D4C72" w:rsidP="00D000CE">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1</w:t>
      </w:r>
      <w:r w:rsidR="00D000CE">
        <w:rPr>
          <w:rFonts w:ascii="Trebuchet MS" w:hAnsi="Trebuchet MS" w:cs="Times New Roman"/>
          <w:sz w:val="28"/>
          <w:szCs w:val="28"/>
          <w:vertAlign w:val="superscript"/>
        </w:rPr>
        <w:t xml:space="preserve"> </w:t>
      </w:r>
      <w:r w:rsidR="00D000CE">
        <w:rPr>
          <w:rFonts w:ascii="Trebuchet MS" w:hAnsi="Trebuchet MS" w:cs="Times New Roman"/>
          <w:sz w:val="28"/>
          <w:szCs w:val="28"/>
        </w:rPr>
        <w:t xml:space="preserve">– (1) </w:t>
      </w:r>
      <w:r w:rsidRPr="00F53A49">
        <w:rPr>
          <w:rFonts w:ascii="Trebuchet MS" w:hAnsi="Trebuchet MS" w:cs="Times New Roman"/>
          <w:sz w:val="28"/>
          <w:szCs w:val="28"/>
        </w:rPr>
        <w:t xml:space="preserve">În vederea operaționalizării instrumentului economic contribuția pentru economia circulară prevăzută la </w:t>
      </w:r>
      <w:r w:rsidRPr="00F53A49">
        <w:rPr>
          <w:rStyle w:val="panchor"/>
          <w:rFonts w:ascii="Trebuchet MS" w:hAnsi="Trebuchet MS" w:cs="Times New Roman"/>
          <w:sz w:val="28"/>
          <w:szCs w:val="28"/>
        </w:rPr>
        <w:t>art. 9 alin. (1) lit. c) din Ordonanța de urgență a Guvernului nr. 196/2005</w:t>
      </w:r>
      <w:r w:rsidRPr="00F53A49">
        <w:rPr>
          <w:rFonts w:ascii="Trebuchet MS" w:hAnsi="Trebuchet MS" w:cs="Times New Roman"/>
          <w:sz w:val="28"/>
          <w:szCs w:val="28"/>
        </w:rPr>
        <w:t xml:space="preserve"> privind Fondul pentru mediu, aprobată cu modificări și completări prin </w:t>
      </w:r>
      <w:r w:rsidRPr="00F53A49">
        <w:rPr>
          <w:rStyle w:val="panchor"/>
          <w:rFonts w:ascii="Trebuchet MS" w:hAnsi="Trebuchet MS" w:cs="Times New Roman"/>
          <w:sz w:val="28"/>
          <w:szCs w:val="28"/>
        </w:rPr>
        <w:t>Legea nr. 105/2006</w:t>
      </w:r>
      <w:r w:rsidRPr="00F53A49">
        <w:rPr>
          <w:rFonts w:ascii="Trebuchet MS" w:hAnsi="Trebuchet MS" w:cs="Times New Roman"/>
          <w:sz w:val="28"/>
          <w:szCs w:val="28"/>
        </w:rPr>
        <w:t>, cu modificările și completările ulterioare, cheltuielile cu contribuția pentru economia circulară nu se includ în fișa de fundamentare pe elemente de cheltuieli a tarifului și se evidențiază separat, alături de tarif, în factura emisă de operator, corespunzător cantității rezultate din aplicarea indicatorilor de performanță</w:t>
      </w:r>
      <w:r w:rsidR="00F75C5A" w:rsidRPr="00F53A49">
        <w:rPr>
          <w:rFonts w:ascii="Trebuchet MS" w:hAnsi="Trebuchet MS" w:cs="Times New Roman"/>
          <w:sz w:val="28"/>
          <w:szCs w:val="28"/>
        </w:rPr>
        <w:t>, în cazul în care utilizatorii achită contravaloarea serviciului de salubrizare prin tarif.</w:t>
      </w:r>
    </w:p>
    <w:p w14:paraId="02FB66E6" w14:textId="77777777" w:rsidR="00E33106" w:rsidRPr="00F53A49" w:rsidRDefault="003D4C72"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(2) Cheltuielile cu contribuția pentru economia circulară se calculează numai pentru cantitățile de deșeuri reziduale și de reziduuri destinate a fi eliminate prin depozitare rezultate din aplicarea indicatorilor de performanță prevăzuți în hotărârea de dare în administrare, sau, după caz, în contractul de delegare a gestiunii</w:t>
      </w:r>
      <w:r w:rsidR="009955CF" w:rsidRPr="00F53A49">
        <w:rPr>
          <w:rFonts w:ascii="Trebuchet MS" w:hAnsi="Trebuchet MS" w:cs="Times New Roman"/>
          <w:sz w:val="28"/>
          <w:szCs w:val="28"/>
          <w:lang w:val="ro-RO"/>
        </w:rPr>
        <w:t xml:space="preserve"> la cantitatea programată din fișa de fundamentare a tarifului.</w:t>
      </w:r>
    </w:p>
    <w:p w14:paraId="60662132" w14:textId="5AFC479F" w:rsidR="003D4C72" w:rsidRPr="00F53A49" w:rsidRDefault="00E33106"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(3) Pentru activitatea </w:t>
      </w:r>
      <w:r w:rsidR="00001D80" w:rsidRPr="00F53A49">
        <w:rPr>
          <w:rFonts w:ascii="Trebuchet MS" w:hAnsi="Trebuchet MS" w:cs="Times New Roman"/>
          <w:sz w:val="28"/>
          <w:szCs w:val="28"/>
          <w:lang w:val="ro-RO"/>
        </w:rPr>
        <w:t xml:space="preserve">din stațiile </w:t>
      </w:r>
      <w:r w:rsidRPr="00F53A49">
        <w:rPr>
          <w:rFonts w:ascii="Trebuchet MS" w:hAnsi="Trebuchet MS" w:cs="Times New Roman"/>
          <w:sz w:val="28"/>
          <w:szCs w:val="28"/>
          <w:lang w:val="ro-RO"/>
        </w:rPr>
        <w:t xml:space="preserve">de transfer a fracțiilor de deșeuri municipale </w:t>
      </w:r>
      <w:r w:rsidR="00F5752D" w:rsidRPr="00F53A49">
        <w:rPr>
          <w:rFonts w:ascii="Trebuchet MS" w:hAnsi="Trebuchet MS" w:cs="Times New Roman"/>
          <w:sz w:val="28"/>
          <w:szCs w:val="28"/>
          <w:lang w:val="ro-RO"/>
        </w:rPr>
        <w:t xml:space="preserve">și activitatea de operare a centrelor de colectare prin aport voluntar </w:t>
      </w:r>
      <w:r w:rsidRPr="00F53A49">
        <w:rPr>
          <w:rFonts w:ascii="Trebuchet MS" w:hAnsi="Trebuchet MS" w:cs="Times New Roman"/>
          <w:sz w:val="28"/>
          <w:szCs w:val="28"/>
          <w:lang w:val="ro-RO"/>
        </w:rPr>
        <w:t>nu se stabilesc indicatori de performanță</w:t>
      </w:r>
      <w:r w:rsidR="00F5752D" w:rsidRPr="00F53A49">
        <w:rPr>
          <w:rFonts w:ascii="Trebuchet MS" w:hAnsi="Trebuchet MS" w:cs="Times New Roman"/>
          <w:sz w:val="28"/>
          <w:szCs w:val="28"/>
          <w:lang w:val="ro-RO"/>
        </w:rPr>
        <w:t xml:space="preserve">. </w:t>
      </w:r>
      <w:r w:rsidR="00F75C5A" w:rsidRPr="00F53A49">
        <w:rPr>
          <w:rFonts w:ascii="Trebuchet MS" w:hAnsi="Trebuchet MS" w:cs="Times New Roman"/>
          <w:sz w:val="28"/>
          <w:szCs w:val="28"/>
          <w:lang w:val="ro-RO"/>
        </w:rPr>
        <w:t>C</w:t>
      </w:r>
      <w:r w:rsidR="00F5752D" w:rsidRPr="00F53A49">
        <w:rPr>
          <w:rFonts w:ascii="Trebuchet MS" w:hAnsi="Trebuchet MS" w:cs="Times New Roman"/>
          <w:sz w:val="28"/>
          <w:szCs w:val="28"/>
          <w:lang w:val="ro-RO"/>
        </w:rPr>
        <w:t>osturile cu contribuția pentru economia circulară sunt evidențiate separat pe factura emisă de operator, corespunzător cantității de deșeuri reziduale eliminată la depozitul de deșeuri.</w:t>
      </w:r>
    </w:p>
    <w:p w14:paraId="240C3B73" w14:textId="09C2F2F8" w:rsidR="000970C2" w:rsidRPr="00F53A49" w:rsidRDefault="003D4C72" w:rsidP="000970C2">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(4) Cantitatea </w:t>
      </w:r>
      <w:r w:rsidR="00E33106" w:rsidRPr="00F53A49">
        <w:rPr>
          <w:rFonts w:ascii="Trebuchet MS" w:hAnsi="Trebuchet MS" w:cs="Times New Roman"/>
          <w:sz w:val="28"/>
          <w:szCs w:val="28"/>
          <w:lang w:val="ro-RO"/>
        </w:rPr>
        <w:t xml:space="preserve">programată </w:t>
      </w:r>
      <w:r w:rsidRPr="00F53A49">
        <w:rPr>
          <w:rFonts w:ascii="Trebuchet MS" w:hAnsi="Trebuchet MS" w:cs="Times New Roman"/>
          <w:sz w:val="28"/>
          <w:szCs w:val="28"/>
          <w:lang w:val="ro-RO"/>
        </w:rPr>
        <w:t>de deșeuri reziduale destinată a fi eliminată prin depozitare se calculează ca diferență între cantitatea totală de deșeuri municipale generată și cantitatea rezultată din aplicarea indicatorul de performanță pentru colectarea separată a deșeurilor de hârtie, metal, plastic și sticlă la cantitatea totală generată de deșeuri de hârtie, metal, plastic și sticlă din deșeurile municipale, stabilită pe baza determinărilor de compoziție a deșeurilor municipale realizate de operatori. În lipsa determinărilor de compoziție a deșeurilor municipale, cantitatea totală generată de deșeuri de hârtie, metal, plastic și sticlă din deșeurile municipale se calculează prin aplicarea ponderii prevăzute</w:t>
      </w:r>
      <w:r w:rsidR="000970C2" w:rsidRPr="00F53A49">
        <w:rPr>
          <w:rFonts w:ascii="Trebuchet MS" w:hAnsi="Trebuchet MS" w:cs="Times New Roman"/>
          <w:sz w:val="28"/>
          <w:szCs w:val="28"/>
          <w:lang w:val="ro-RO"/>
        </w:rPr>
        <w:t xml:space="preserve"> în anexa nr. 5 la Ordonanța de urgență a Guvernului nr. 92/2021 privind regimul deșeurilor, cu modificările și completările ulterioare.</w:t>
      </w:r>
    </w:p>
    <w:p w14:paraId="15F0DED9" w14:textId="7AFB752C" w:rsidR="003D4C72" w:rsidRPr="00F53A49" w:rsidRDefault="003D4C72"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(5) În vederea stabilirii influenței sistemului de garanție-returnare pentru ambalajele primare nereutilizabile în ponderea cantității totale de deșeuri de hârtie, metal, plastic și sticlă din deșeurile municipale și implicit în nivelul cheltuielilor cu contribuția pentru economia circulară, operatorii realizează periodic, cel puțin semestrial, determinări de compoziție a deșeurilor, pe baza unei metode adecvate convenită cu autoritățile administrației publice locale/asociațiile de dezvoltare </w:t>
      </w:r>
      <w:r w:rsidRPr="00F53A49">
        <w:rPr>
          <w:rFonts w:ascii="Trebuchet MS" w:hAnsi="Trebuchet MS" w:cs="Times New Roman"/>
          <w:sz w:val="28"/>
          <w:szCs w:val="28"/>
          <w:lang w:val="ro-RO"/>
        </w:rPr>
        <w:lastRenderedPageBreak/>
        <w:t>intercomunitară, precum recomandările Comisiei Europene din „Metodologia pentru analiza deșeurilor solide – SWA-Tool” sau un standard național și/sau european în vigoare. În lipsa unei noi determinări de compoziție a deșeurilor municipale, cantitatea totală generată de deșeuri de hârtie, metal, plastic și sticlă din deșeurile municipale care se ia în calcul la ajustarea sau modificarea tarifului se consideră a fi la nivelul cotei procentuale din fundamentarea anterioară a tarifului.</w:t>
      </w:r>
      <w:r w:rsidR="009955CF" w:rsidRPr="00F53A49">
        <w:rPr>
          <w:rFonts w:ascii="Trebuchet MS" w:hAnsi="Trebuchet MS" w:cs="Times New Roman"/>
          <w:sz w:val="28"/>
          <w:szCs w:val="28"/>
          <w:lang w:val="ro-RO"/>
        </w:rPr>
        <w:t xml:space="preserve"> </w:t>
      </w:r>
      <w:r w:rsidRPr="00F53A49">
        <w:rPr>
          <w:rFonts w:ascii="Trebuchet MS" w:hAnsi="Trebuchet MS" w:cs="Times New Roman"/>
          <w:sz w:val="28"/>
          <w:szCs w:val="28"/>
          <w:lang w:val="ro-RO"/>
        </w:rPr>
        <w:t>Costurile cu determinarea compoziției deșeurilor se recunosc în tarifele operatorilor.</w:t>
      </w:r>
    </w:p>
    <w:p w14:paraId="54A1E49A" w14:textId="7FA73824" w:rsidR="003D4C72" w:rsidRPr="00F53A49" w:rsidRDefault="003D4C72"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(6) Cantitatea de reziduuri destinată a fi eliminată prin depozitare, provenită din procesul de </w:t>
      </w:r>
      <w:r w:rsidR="00F75C5A" w:rsidRPr="00F53A49">
        <w:rPr>
          <w:rFonts w:ascii="Trebuchet MS" w:hAnsi="Trebuchet MS" w:cs="Times New Roman"/>
          <w:sz w:val="28"/>
          <w:szCs w:val="28"/>
          <w:lang w:val="ro-RO"/>
        </w:rPr>
        <w:t>sortare/</w:t>
      </w:r>
      <w:r w:rsidRPr="00F53A49">
        <w:rPr>
          <w:rFonts w:ascii="Trebuchet MS" w:hAnsi="Trebuchet MS" w:cs="Times New Roman"/>
          <w:sz w:val="28"/>
          <w:szCs w:val="28"/>
          <w:lang w:val="ro-RO"/>
        </w:rPr>
        <w:t xml:space="preserve">tratare a deșeurilor, se calculează ca diferență între cantitatea </w:t>
      </w:r>
      <w:r w:rsidR="00E33106" w:rsidRPr="00F53A49">
        <w:rPr>
          <w:rFonts w:ascii="Trebuchet MS" w:hAnsi="Trebuchet MS" w:cs="Times New Roman"/>
          <w:sz w:val="28"/>
          <w:szCs w:val="28"/>
          <w:lang w:val="ro-RO"/>
        </w:rPr>
        <w:t>programată</w:t>
      </w:r>
      <w:r w:rsidRPr="00F53A49">
        <w:rPr>
          <w:rFonts w:ascii="Trebuchet MS" w:hAnsi="Trebuchet MS" w:cs="Times New Roman"/>
          <w:sz w:val="28"/>
          <w:szCs w:val="28"/>
          <w:lang w:val="ro-RO"/>
        </w:rPr>
        <w:t xml:space="preserve"> de deșeuri intrată în stația de sortare, în instalațiile de tratare mecano-biologică, în instalațiile de tratare aerobă și/sau anaerobă, după caz, și cantitatea rezultată din aplicarea indicatorul de performanță prevăzut în specificațiile tehnice ale stației/instalației respective. În lipsa specificațiilor tehnice pentru stația de sortare se aplică indicatorul de performanță pentru activitatea de sortare prevăzut în anexa nr. 5 la Ordonanța de urgență a Guvernului nr. 92/2021 privind regimul deșeurilor, cu modificările și completările ulterioare.</w:t>
      </w:r>
    </w:p>
    <w:p w14:paraId="4D21A7B3" w14:textId="2EA5E60A" w:rsidR="00F75C5A" w:rsidRPr="00F53A49" w:rsidRDefault="005E4C8F" w:rsidP="00A6774F">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(7) Pentru</w:t>
      </w:r>
      <w:r w:rsidR="00F75C5A" w:rsidRPr="00F53A49">
        <w:rPr>
          <w:rFonts w:ascii="Trebuchet MS" w:hAnsi="Trebuchet MS" w:cs="Times New Roman"/>
          <w:sz w:val="28"/>
          <w:szCs w:val="28"/>
          <w:lang w:val="ro-RO"/>
        </w:rPr>
        <w:t xml:space="preserve"> </w:t>
      </w:r>
      <w:r w:rsidRPr="00F53A49">
        <w:rPr>
          <w:rFonts w:ascii="Trebuchet MS" w:hAnsi="Trebuchet MS" w:cs="Times New Roman"/>
          <w:sz w:val="28"/>
          <w:szCs w:val="28"/>
          <w:lang w:val="ro-RO"/>
        </w:rPr>
        <w:t>activitatea de eliminare prin depozitare a deșeurilor</w:t>
      </w:r>
      <w:r w:rsidR="00F75C5A" w:rsidRPr="00F53A49">
        <w:rPr>
          <w:rFonts w:ascii="Trebuchet MS" w:hAnsi="Trebuchet MS" w:cs="Times New Roman"/>
          <w:sz w:val="28"/>
          <w:szCs w:val="28"/>
          <w:lang w:val="ro-RO"/>
        </w:rPr>
        <w:t>, contribuția pentru economia circulară este evidențiată separat în factura emisă de operatorul depozitului, corespunzător aceleiași cantități pentru care se aplică tariful de depozitare.</w:t>
      </w:r>
      <w:r w:rsidRPr="00F53A49">
        <w:rPr>
          <w:rFonts w:ascii="Trebuchet MS" w:hAnsi="Trebuchet MS" w:cs="Times New Roman"/>
          <w:sz w:val="28"/>
          <w:szCs w:val="28"/>
          <w:lang w:val="ro-RO"/>
        </w:rPr>
        <w:t xml:space="preserve"> În cazul în care utilizatorii achită contravaloarea serviciului de salubrizare prin taxă, </w:t>
      </w:r>
      <w:r w:rsidR="00A6774F" w:rsidRPr="00F53A49">
        <w:rPr>
          <w:rFonts w:ascii="Trebuchet MS" w:hAnsi="Trebuchet MS" w:cs="Times New Roman"/>
          <w:sz w:val="28"/>
          <w:szCs w:val="28"/>
          <w:lang w:val="ro-RO"/>
        </w:rPr>
        <w:t xml:space="preserve">cheltuielile cu contribuția pentru economia circulară se facturează de </w:t>
      </w:r>
      <w:r w:rsidRPr="00F53A49">
        <w:rPr>
          <w:rFonts w:ascii="Trebuchet MS" w:hAnsi="Trebuchet MS" w:cs="Times New Roman"/>
          <w:sz w:val="28"/>
          <w:szCs w:val="28"/>
          <w:lang w:val="ro-RO"/>
        </w:rPr>
        <w:t xml:space="preserve">operatorul depozitului numai </w:t>
      </w:r>
      <w:r w:rsidR="00A6774F" w:rsidRPr="00F53A49">
        <w:rPr>
          <w:rFonts w:ascii="Trebuchet MS" w:hAnsi="Trebuchet MS" w:cs="Times New Roman"/>
          <w:sz w:val="28"/>
          <w:szCs w:val="28"/>
          <w:lang w:val="ro-RO"/>
        </w:rPr>
        <w:t xml:space="preserve">către </w:t>
      </w:r>
      <w:r w:rsidRPr="00F53A49">
        <w:rPr>
          <w:rFonts w:ascii="Trebuchet MS" w:hAnsi="Trebuchet MS" w:cs="Times New Roman"/>
          <w:sz w:val="28"/>
          <w:szCs w:val="28"/>
          <w:lang w:val="ro-RO"/>
        </w:rPr>
        <w:t>autorități</w:t>
      </w:r>
      <w:r w:rsidR="00A6774F" w:rsidRPr="00F53A49">
        <w:rPr>
          <w:rFonts w:ascii="Trebuchet MS" w:hAnsi="Trebuchet MS" w:cs="Times New Roman"/>
          <w:sz w:val="28"/>
          <w:szCs w:val="28"/>
          <w:lang w:val="ro-RO"/>
        </w:rPr>
        <w:t>le</w:t>
      </w:r>
      <w:r w:rsidRPr="00F53A49">
        <w:rPr>
          <w:rFonts w:ascii="Trebuchet MS" w:hAnsi="Trebuchet MS" w:cs="Times New Roman"/>
          <w:sz w:val="28"/>
          <w:szCs w:val="28"/>
          <w:lang w:val="ro-RO"/>
        </w:rPr>
        <w:t xml:space="preserve"> administrației publice locale</w:t>
      </w:r>
      <w:r w:rsidR="00A6774F" w:rsidRPr="00F53A49">
        <w:rPr>
          <w:rFonts w:ascii="Trebuchet MS" w:hAnsi="Trebuchet MS" w:cs="Times New Roman"/>
          <w:sz w:val="28"/>
          <w:szCs w:val="28"/>
          <w:lang w:val="ro-RO"/>
        </w:rPr>
        <w:t xml:space="preserve"> sau, după caz, asociațiile de dezvoltare intercomunitară.</w:t>
      </w:r>
    </w:p>
    <w:p w14:paraId="61CBC382" w14:textId="5F17DA5E" w:rsidR="003D4C72" w:rsidRPr="00F53A49" w:rsidRDefault="003D4C72"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shd w:val="clear" w:color="auto" w:fill="FFFFFF"/>
          <w:lang w:val="ro-RO"/>
        </w:rPr>
        <w:t>(</w:t>
      </w:r>
      <w:r w:rsidR="00A6774F" w:rsidRPr="00F53A49">
        <w:rPr>
          <w:rFonts w:ascii="Trebuchet MS" w:hAnsi="Trebuchet MS" w:cs="Times New Roman"/>
          <w:sz w:val="28"/>
          <w:szCs w:val="28"/>
          <w:shd w:val="clear" w:color="auto" w:fill="FFFFFF"/>
          <w:lang w:val="ro-RO"/>
        </w:rPr>
        <w:t>8</w:t>
      </w:r>
      <w:r w:rsidRPr="00F53A49">
        <w:rPr>
          <w:rFonts w:ascii="Trebuchet MS" w:hAnsi="Trebuchet MS" w:cs="Times New Roman"/>
          <w:sz w:val="28"/>
          <w:szCs w:val="28"/>
          <w:shd w:val="clear" w:color="auto" w:fill="FFFFFF"/>
          <w:lang w:val="ro-RO"/>
        </w:rPr>
        <w:t>) Cheltuielile cu contribuția pentru economia circulară pentru cantitățile de deșeuri municipale destinate a fi depozitate care depășesc cantitățile corespunzătoare indicatorilor de performanță prevăzuți</w:t>
      </w:r>
      <w:r w:rsidRPr="00F53A49">
        <w:rPr>
          <w:rFonts w:ascii="Trebuchet MS" w:hAnsi="Trebuchet MS" w:cs="Times New Roman"/>
          <w:sz w:val="28"/>
          <w:szCs w:val="28"/>
          <w:lang w:val="ro-RO"/>
        </w:rPr>
        <w:t xml:space="preserve"> în hotărârea de dare în administrare, sau, după caz, în contractul de delegare a gestiunii, inclusiv cheltuielile aferente cu depozitarea acestor deșeuri, se suportă de către operatori, sub formă de penalități pentru neîndeplinirea indicatorilor de performanță, care nu se includ în tarifele/taxele aplicate utilizatorilor.</w:t>
      </w:r>
    </w:p>
    <w:p w14:paraId="4DABB05E" w14:textId="46006381" w:rsidR="00EB556B" w:rsidRPr="00264054" w:rsidRDefault="003D4C72" w:rsidP="00EB556B">
      <w:pPr>
        <w:pStyle w:val="HTMLPreformatted"/>
        <w:shd w:val="clear" w:color="auto" w:fill="FFFFFF"/>
        <w:spacing w:after="120"/>
        <w:ind w:firstLine="900"/>
        <w:jc w:val="both"/>
        <w:rPr>
          <w:rFonts w:ascii="Trebuchet MS" w:hAnsi="Trebuchet MS" w:cs="Times New Roman"/>
          <w:sz w:val="28"/>
          <w:szCs w:val="28"/>
          <w:lang w:val="ro-RO"/>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2</w:t>
      </w:r>
      <w:r w:rsidRPr="00F53A49">
        <w:rPr>
          <w:rFonts w:ascii="Trebuchet MS" w:hAnsi="Trebuchet MS" w:cs="Times New Roman"/>
          <w:sz w:val="28"/>
          <w:szCs w:val="28"/>
        </w:rPr>
        <w:t xml:space="preserve"> </w:t>
      </w:r>
      <w:r w:rsidR="00D000CE">
        <w:rPr>
          <w:rFonts w:ascii="Trebuchet MS" w:hAnsi="Trebuchet MS" w:cs="Times New Roman"/>
          <w:sz w:val="28"/>
          <w:szCs w:val="28"/>
        </w:rPr>
        <w:t xml:space="preserve">- (1) </w:t>
      </w:r>
      <w:r w:rsidR="00EB556B" w:rsidRPr="00264054">
        <w:rPr>
          <w:rFonts w:ascii="Trebuchet MS" w:hAnsi="Trebuchet MS" w:cs="Times New Roman"/>
          <w:sz w:val="28"/>
          <w:szCs w:val="28"/>
          <w:lang w:val="ro-RO"/>
        </w:rPr>
        <w:t xml:space="preserve">În vederea operaționalizării instrumentului economic răspunderea extinsă a producătorilor de produse ambalate, autoritatea deliberativă a unității/subdiviziunii administrativ-teritoriale sau, după caz, adunarea generală a asociației de dezvoltare intercomunitară, conform statutului asociației, are competență exclusivă să calculeze și să aprobe tariful distinct pentru gestionarea deșeurilor de hârtie, metal, plastic și sticlă din deșeurile municipale pentru activitățile desfășurate de operatori, în baza căruia </w:t>
      </w:r>
      <w:r w:rsidR="00EB556B" w:rsidRPr="00264054">
        <w:rPr>
          <w:rFonts w:ascii="Trebuchet MS" w:hAnsi="Trebuchet MS" w:cs="Times New Roman"/>
          <w:iCs/>
          <w:sz w:val="28"/>
          <w:szCs w:val="28"/>
          <w:shd w:val="clear" w:color="auto" w:fill="FFFFFF"/>
          <w:lang w:val="ro-RO"/>
        </w:rPr>
        <w:t>organizațiile care implementează obligațiile privind răspunderea extinsă a producătorilor</w:t>
      </w:r>
      <w:r w:rsidR="00EB556B" w:rsidRPr="00264054">
        <w:rPr>
          <w:rFonts w:ascii="Trebuchet MS" w:hAnsi="Trebuchet MS" w:cs="Times New Roman"/>
          <w:sz w:val="28"/>
          <w:szCs w:val="28"/>
          <w:lang w:val="ro-RO"/>
        </w:rPr>
        <w:t xml:space="preserve"> acoperă costurile nete pentru </w:t>
      </w:r>
      <w:r w:rsidR="00EB556B" w:rsidRPr="00264054">
        <w:rPr>
          <w:rFonts w:ascii="Trebuchet MS" w:hAnsi="Trebuchet MS" w:cs="Times New Roman"/>
          <w:iCs/>
          <w:sz w:val="28"/>
          <w:szCs w:val="28"/>
          <w:shd w:val="clear" w:color="auto" w:fill="FFFFFF"/>
          <w:lang w:val="ro-RO"/>
        </w:rPr>
        <w:t xml:space="preserve">cantitățile de deșeuri de ambalaje din deșeurile municipale, care fac </w:t>
      </w:r>
      <w:r w:rsidR="00EB556B" w:rsidRPr="00264054">
        <w:rPr>
          <w:rFonts w:ascii="Trebuchet MS" w:hAnsi="Trebuchet MS" w:cs="Times New Roman"/>
          <w:iCs/>
          <w:sz w:val="28"/>
          <w:szCs w:val="28"/>
          <w:shd w:val="clear" w:color="auto" w:fill="FFFFFF"/>
          <w:lang w:val="ro-RO"/>
        </w:rPr>
        <w:lastRenderedPageBreak/>
        <w:t>obiectul</w:t>
      </w:r>
      <w:r w:rsidR="00EB556B" w:rsidRPr="00264054">
        <w:rPr>
          <w:rFonts w:ascii="Trebuchet MS" w:hAnsi="Trebuchet MS" w:cs="Times New Roman"/>
          <w:sz w:val="28"/>
          <w:szCs w:val="28"/>
          <w:shd w:val="clear" w:color="auto" w:fill="FFFFFF"/>
          <w:lang w:val="ro-RO"/>
        </w:rPr>
        <w:t> contractelor, parteneriatelor sau altor forme de colaborare</w:t>
      </w:r>
      <w:r w:rsidR="00EB556B" w:rsidRPr="00264054">
        <w:rPr>
          <w:rFonts w:ascii="Trebuchet MS" w:hAnsi="Trebuchet MS" w:cs="Times New Roman"/>
          <w:sz w:val="28"/>
          <w:szCs w:val="28"/>
          <w:lang w:val="ro-RO"/>
        </w:rPr>
        <w:t xml:space="preserve"> încheiate cu acestea</w:t>
      </w:r>
      <w:r w:rsidR="00EB556B" w:rsidRPr="00264054">
        <w:rPr>
          <w:rFonts w:ascii="Trebuchet MS" w:hAnsi="Trebuchet MS" w:cs="Times New Roman"/>
          <w:iCs/>
          <w:sz w:val="28"/>
          <w:szCs w:val="28"/>
          <w:shd w:val="clear" w:color="auto" w:fill="FFFFFF"/>
          <w:lang w:val="ro-RO"/>
        </w:rPr>
        <w:t xml:space="preserve">, în conformitate cu prevederile art. </w:t>
      </w:r>
      <w:r w:rsidR="00EB556B" w:rsidRPr="00264054">
        <w:rPr>
          <w:rFonts w:ascii="Trebuchet MS" w:hAnsi="Trebuchet MS" w:cs="Times New Roman"/>
          <w:sz w:val="28"/>
          <w:szCs w:val="28"/>
          <w:lang w:val="ro-RO"/>
        </w:rPr>
        <w:t xml:space="preserve">60 alin. (3) – (6) din Ordonanța de urgență a Guvernului nr. 92/2021 privind regimul deșeurilor, cu modificările și completările ulterioare și cu respectarea condițiilor privind transparența prevăzute în anexa nr. 6 la Legea nr. 249/2015 </w:t>
      </w:r>
      <w:r w:rsidR="00EB556B" w:rsidRPr="00264054">
        <w:rPr>
          <w:rFonts w:ascii="Trebuchet MS" w:hAnsi="Trebuchet MS"/>
          <w:bCs/>
          <w:sz w:val="28"/>
          <w:szCs w:val="28"/>
          <w:shd w:val="clear" w:color="auto" w:fill="FFFFFF"/>
          <w:lang w:val="ro-RO"/>
        </w:rPr>
        <w:t>privind modalitatea de gestionare a ambalajelor și a deșeurilor de ambalaje</w:t>
      </w:r>
      <w:r w:rsidR="00EB556B" w:rsidRPr="00264054">
        <w:rPr>
          <w:rFonts w:ascii="Trebuchet MS" w:hAnsi="Trebuchet MS" w:cs="Times New Roman"/>
          <w:sz w:val="28"/>
          <w:szCs w:val="28"/>
          <w:lang w:val="ro-RO"/>
        </w:rPr>
        <w:t>, cu modificările și completările ulterioare.</w:t>
      </w:r>
    </w:p>
    <w:p w14:paraId="5F134130" w14:textId="4E99F21F" w:rsidR="003D4C72" w:rsidRPr="00F53A49" w:rsidRDefault="003D4C72" w:rsidP="00EB556B">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(2) Autoritățile administrației publice locale ale unității/subdiviziunii administrativ-teritoriale sau, după caz, asociațiile de dezvoltare intercomunitară au obligația, la orice aprobare a unui tarif component al activităților de gestionare a deșeurilor de hârtie, metal, plastic și sticlă, să calculeze și să aprobe, prin aceiași hotărâre, tariful distinct pentru gestionarea acestor deșeuri</w:t>
      </w:r>
      <w:r w:rsidRPr="00F53A49">
        <w:rPr>
          <w:rFonts w:ascii="Trebuchet MS" w:hAnsi="Trebuchet MS" w:cs="Times New Roman"/>
          <w:iCs/>
          <w:sz w:val="28"/>
          <w:szCs w:val="28"/>
          <w:shd w:val="clear" w:color="auto" w:fill="FFFFFF"/>
        </w:rPr>
        <w:t xml:space="preserve"> prevăzut la art. </w:t>
      </w:r>
      <w:r w:rsidRPr="00F53A49">
        <w:rPr>
          <w:rFonts w:ascii="Trebuchet MS" w:hAnsi="Trebuchet MS" w:cs="Times New Roman"/>
          <w:sz w:val="28"/>
          <w:szCs w:val="28"/>
        </w:rPr>
        <w:t>17 alin. (5) lit. f) din Ordonanța de urgență a Guvernului nr. 92/2021 privind regimul deșeurilor, cu modificările și completările ulterioare, în conformitate cu normele metodologice elaborate și aprobate de A.N.R.S.C..</w:t>
      </w:r>
    </w:p>
    <w:p w14:paraId="00B8BC5D" w14:textId="77777777" w:rsidR="003D4C72" w:rsidRPr="00F53A49" w:rsidRDefault="003D4C72" w:rsidP="00BB1DD0">
      <w:pPr>
        <w:pStyle w:val="HTMLPreformatted"/>
        <w:shd w:val="clear" w:color="auto" w:fill="FFFFFF"/>
        <w:spacing w:after="120"/>
        <w:ind w:firstLine="709"/>
        <w:jc w:val="both"/>
        <w:rPr>
          <w:rFonts w:ascii="Trebuchet MS" w:hAnsi="Trebuchet MS" w:cs="Times New Roman"/>
          <w:iCs/>
          <w:sz w:val="28"/>
          <w:szCs w:val="28"/>
          <w:shd w:val="clear" w:color="auto" w:fill="FFFFFF"/>
          <w:lang w:val="ro-RO"/>
        </w:rPr>
      </w:pPr>
      <w:r w:rsidRPr="00F53A49">
        <w:rPr>
          <w:rFonts w:ascii="Trebuchet MS" w:hAnsi="Trebuchet MS" w:cs="Times New Roman"/>
          <w:sz w:val="28"/>
          <w:szCs w:val="28"/>
          <w:lang w:val="ro-RO"/>
        </w:rPr>
        <w:t>(3) Autoritățile administrației publice locale ale unității/subdiviziunii administrativ-teritoriale sau, după caz, asociațiile de dezvoltare intercomunitară au obligația să încheie c</w:t>
      </w:r>
      <w:r w:rsidRPr="00F53A49">
        <w:rPr>
          <w:rFonts w:ascii="Trebuchet MS" w:hAnsi="Trebuchet MS" w:cs="Times New Roman"/>
          <w:sz w:val="28"/>
          <w:szCs w:val="28"/>
          <w:shd w:val="clear" w:color="auto" w:fill="FFFFFF"/>
          <w:lang w:val="ro-RO"/>
        </w:rPr>
        <w:t>ontracte, parteneriate sau alte forme de colaborare</w:t>
      </w:r>
      <w:r w:rsidRPr="00F53A49">
        <w:rPr>
          <w:rFonts w:ascii="Trebuchet MS" w:hAnsi="Trebuchet MS" w:cs="Times New Roman"/>
          <w:sz w:val="28"/>
          <w:szCs w:val="28"/>
          <w:lang w:val="ro-RO"/>
        </w:rPr>
        <w:t xml:space="preserve"> cu toate </w:t>
      </w:r>
      <w:r w:rsidRPr="00F53A49">
        <w:rPr>
          <w:rFonts w:ascii="Trebuchet MS" w:hAnsi="Trebuchet MS" w:cs="Times New Roman"/>
          <w:iCs/>
          <w:sz w:val="28"/>
          <w:szCs w:val="28"/>
          <w:shd w:val="clear" w:color="auto" w:fill="FFFFFF"/>
          <w:lang w:val="ro-RO"/>
        </w:rPr>
        <w:t>organizațiile licențiate care implementează obligațiile privind răspunderea extinsă a producătorilor și să pună la dispoziția acestora cantitățile de deșeuri sortate, corespunzător cotei de piață deținute, care se publică trimestrial pe site-ul autorității publice centrale pentru protecția mediului.</w:t>
      </w:r>
    </w:p>
    <w:p w14:paraId="4A1EDACE" w14:textId="5B1A6DA3" w:rsidR="003D4C72" w:rsidRPr="00F53A49" w:rsidRDefault="003D4C72" w:rsidP="00BB1DD0">
      <w:pPr>
        <w:pStyle w:val="HTMLPreformatted"/>
        <w:shd w:val="clear" w:color="auto" w:fill="FFFFFF"/>
        <w:spacing w:after="120"/>
        <w:ind w:firstLine="709"/>
        <w:jc w:val="both"/>
        <w:rPr>
          <w:rFonts w:ascii="Trebuchet MS" w:hAnsi="Trebuchet MS" w:cs="Times New Roman"/>
          <w:iCs/>
          <w:sz w:val="28"/>
          <w:szCs w:val="28"/>
          <w:shd w:val="clear" w:color="auto" w:fill="FFFFFF"/>
          <w:lang w:val="ro-RO"/>
        </w:rPr>
      </w:pPr>
      <w:r w:rsidRPr="00F53A49">
        <w:rPr>
          <w:rFonts w:ascii="Trebuchet MS" w:hAnsi="Trebuchet MS" w:cs="Times New Roman"/>
          <w:iCs/>
          <w:sz w:val="28"/>
          <w:szCs w:val="28"/>
          <w:shd w:val="clear" w:color="auto" w:fill="FFFFFF"/>
          <w:lang w:val="ro-RO"/>
        </w:rPr>
        <w:t xml:space="preserve">(4) Sumele </w:t>
      </w:r>
      <w:r w:rsidR="007E143A" w:rsidRPr="00F53A49">
        <w:rPr>
          <w:rFonts w:ascii="Trebuchet MS" w:hAnsi="Trebuchet MS" w:cs="Times New Roman"/>
          <w:iCs/>
          <w:sz w:val="28"/>
          <w:szCs w:val="28"/>
          <w:shd w:val="clear" w:color="auto" w:fill="FFFFFF"/>
          <w:lang w:val="ro-RO"/>
        </w:rPr>
        <w:t xml:space="preserve">aferente gestionării deșeurilor de ambalaje municipale </w:t>
      </w:r>
      <w:r w:rsidRPr="00F53A49">
        <w:rPr>
          <w:rFonts w:ascii="Trebuchet MS" w:hAnsi="Trebuchet MS" w:cs="Times New Roman"/>
          <w:iCs/>
          <w:sz w:val="28"/>
          <w:szCs w:val="28"/>
          <w:shd w:val="clear" w:color="auto" w:fill="FFFFFF"/>
          <w:lang w:val="ro-RO"/>
        </w:rPr>
        <w:t xml:space="preserve">încasate de către </w:t>
      </w:r>
      <w:r w:rsidRPr="00F53A49">
        <w:rPr>
          <w:rFonts w:ascii="Trebuchet MS" w:hAnsi="Trebuchet MS" w:cs="Times New Roman"/>
          <w:sz w:val="28"/>
          <w:szCs w:val="28"/>
          <w:lang w:val="ro-RO"/>
        </w:rPr>
        <w:t xml:space="preserve">autoritățile administrației publice locale ale unității/subdiviziunii administrativ-teritoriale sau, după caz, de asociațiile de dezvoltare intercomunitară de la </w:t>
      </w:r>
      <w:r w:rsidRPr="00F53A49">
        <w:rPr>
          <w:rFonts w:ascii="Trebuchet MS" w:hAnsi="Trebuchet MS" w:cs="Times New Roman"/>
          <w:iCs/>
          <w:sz w:val="28"/>
          <w:szCs w:val="28"/>
          <w:shd w:val="clear" w:color="auto" w:fill="FFFFFF"/>
          <w:lang w:val="ro-RO"/>
        </w:rPr>
        <w:t xml:space="preserve">organizațiile care implementează obligațiile privind răspunderea extinsă a producătorilor </w:t>
      </w:r>
      <w:r w:rsidRPr="00F53A49">
        <w:rPr>
          <w:rFonts w:ascii="Trebuchet MS" w:hAnsi="Trebuchet MS" w:cs="Times New Roman"/>
          <w:sz w:val="28"/>
          <w:szCs w:val="28"/>
          <w:shd w:val="clear" w:color="auto" w:fill="FFFFFF"/>
          <w:lang w:val="ro-RO"/>
        </w:rPr>
        <w:t>se</w:t>
      </w:r>
      <w:r w:rsidRPr="00F53A49">
        <w:rPr>
          <w:rFonts w:ascii="Trebuchet MS" w:hAnsi="Trebuchet MS" w:cs="Times New Roman"/>
          <w:iCs/>
          <w:sz w:val="28"/>
          <w:szCs w:val="28"/>
          <w:shd w:val="clear" w:color="auto" w:fill="FFFFFF"/>
          <w:lang w:val="ro-RO"/>
        </w:rPr>
        <w:t xml:space="preserve"> reflectă în reducerea </w:t>
      </w:r>
      <w:r w:rsidR="0035550B" w:rsidRPr="00F53A49">
        <w:rPr>
          <w:rFonts w:ascii="Trebuchet MS" w:hAnsi="Trebuchet MS" w:cs="Times New Roman"/>
          <w:iCs/>
          <w:sz w:val="28"/>
          <w:szCs w:val="28"/>
          <w:shd w:val="clear" w:color="auto" w:fill="FFFFFF"/>
          <w:lang w:val="ro-RO"/>
        </w:rPr>
        <w:t>facturii</w:t>
      </w:r>
      <w:r w:rsidRPr="00F53A49">
        <w:rPr>
          <w:rFonts w:ascii="Trebuchet MS" w:hAnsi="Trebuchet MS" w:cs="Times New Roman"/>
          <w:iCs/>
          <w:sz w:val="28"/>
          <w:szCs w:val="28"/>
          <w:shd w:val="clear" w:color="auto" w:fill="FFFFFF"/>
          <w:lang w:val="ro-RO"/>
        </w:rPr>
        <w:t xml:space="preserve"> sau, după caz, a taxei de salubrizare plătită de utilizatori și</w:t>
      </w:r>
      <w:r w:rsidR="0035550B" w:rsidRPr="00F53A49">
        <w:rPr>
          <w:rFonts w:ascii="Trebuchet MS" w:hAnsi="Trebuchet MS" w:cs="Times New Roman"/>
          <w:iCs/>
          <w:sz w:val="28"/>
          <w:szCs w:val="28"/>
          <w:shd w:val="clear" w:color="auto" w:fill="FFFFFF"/>
          <w:lang w:val="ro-RO"/>
        </w:rPr>
        <w:t xml:space="preserve"> </w:t>
      </w:r>
      <w:r w:rsidRPr="00F53A49">
        <w:rPr>
          <w:rFonts w:ascii="Trebuchet MS" w:hAnsi="Trebuchet MS" w:cs="Times New Roman"/>
          <w:iCs/>
          <w:sz w:val="28"/>
          <w:szCs w:val="28"/>
          <w:shd w:val="clear" w:color="auto" w:fill="FFFFFF"/>
          <w:lang w:val="ro-RO"/>
        </w:rPr>
        <w:t xml:space="preserve">se utilizează </w:t>
      </w:r>
      <w:r w:rsidRPr="00F53A49">
        <w:rPr>
          <w:rFonts w:ascii="Trebuchet MS" w:hAnsi="Trebuchet MS" w:cs="Times New Roman"/>
          <w:sz w:val="28"/>
          <w:szCs w:val="28"/>
          <w:shd w:val="clear" w:color="auto" w:fill="FFFFFF"/>
          <w:lang w:val="ro-RO"/>
        </w:rPr>
        <w:t>exclusiv în scopurile pentru care sunt destinate.</w:t>
      </w:r>
    </w:p>
    <w:p w14:paraId="1CBCF252" w14:textId="276AAAFD" w:rsidR="003D4C72" w:rsidRPr="00F53A49" w:rsidRDefault="003D4C72" w:rsidP="00BB1DD0">
      <w:pPr>
        <w:pStyle w:val="HTMLPreformatted"/>
        <w:shd w:val="clear" w:color="auto" w:fill="FFFFFF"/>
        <w:spacing w:after="120"/>
        <w:ind w:firstLine="709"/>
        <w:jc w:val="both"/>
        <w:rPr>
          <w:rFonts w:ascii="Trebuchet MS" w:hAnsi="Trebuchet MS" w:cs="Times New Roman"/>
          <w:sz w:val="28"/>
          <w:szCs w:val="28"/>
          <w:shd w:val="clear" w:color="auto" w:fill="FFFFFF"/>
          <w:lang w:val="ro-RO"/>
        </w:rPr>
      </w:pPr>
      <w:r w:rsidRPr="00F53A49">
        <w:rPr>
          <w:rFonts w:ascii="Trebuchet MS" w:hAnsi="Trebuchet MS" w:cs="Times New Roman"/>
          <w:sz w:val="28"/>
          <w:szCs w:val="28"/>
          <w:lang w:val="ro-RO"/>
        </w:rPr>
        <w:t xml:space="preserve">(5) Autoritățile administrației publice locale au competențe exclusive să calculeze și să aprobe </w:t>
      </w:r>
      <w:r w:rsidR="00083031" w:rsidRPr="00F53A49">
        <w:rPr>
          <w:rFonts w:ascii="Trebuchet MS" w:hAnsi="Trebuchet MS" w:cs="Times New Roman"/>
          <w:sz w:val="28"/>
          <w:szCs w:val="28"/>
          <w:lang w:val="ro-RO"/>
        </w:rPr>
        <w:t>valoarea</w:t>
      </w:r>
      <w:r w:rsidRPr="00F53A49">
        <w:rPr>
          <w:rFonts w:ascii="Trebuchet MS" w:hAnsi="Trebuchet MS" w:cs="Times New Roman"/>
          <w:sz w:val="28"/>
          <w:szCs w:val="28"/>
          <w:lang w:val="ro-RO"/>
        </w:rPr>
        <w:t xml:space="preserve"> reducerii </w:t>
      </w:r>
      <w:r w:rsidR="00083031" w:rsidRPr="00F53A49">
        <w:rPr>
          <w:rFonts w:ascii="Trebuchet MS" w:hAnsi="Trebuchet MS" w:cs="Times New Roman"/>
          <w:sz w:val="28"/>
          <w:szCs w:val="28"/>
          <w:lang w:val="ro-RO"/>
        </w:rPr>
        <w:t>facturii</w:t>
      </w:r>
      <w:r w:rsidRPr="00F53A49">
        <w:rPr>
          <w:rFonts w:ascii="Trebuchet MS" w:hAnsi="Trebuchet MS" w:cs="Times New Roman"/>
          <w:sz w:val="28"/>
          <w:szCs w:val="28"/>
          <w:lang w:val="ro-RO"/>
        </w:rPr>
        <w:t xml:space="preserve"> utilizatorilor casnici sau, după caz, a </w:t>
      </w:r>
      <w:r w:rsidR="00083031" w:rsidRPr="00F53A49">
        <w:rPr>
          <w:rFonts w:ascii="Trebuchet MS" w:hAnsi="Trebuchet MS" w:cs="Times New Roman"/>
          <w:sz w:val="28"/>
          <w:szCs w:val="28"/>
          <w:lang w:val="ro-RO"/>
        </w:rPr>
        <w:t>valoarea</w:t>
      </w:r>
      <w:r w:rsidRPr="00F53A49">
        <w:rPr>
          <w:rFonts w:ascii="Trebuchet MS" w:hAnsi="Trebuchet MS" w:cs="Times New Roman"/>
          <w:sz w:val="28"/>
          <w:szCs w:val="28"/>
          <w:lang w:val="ro-RO"/>
        </w:rPr>
        <w:t xml:space="preserve"> reducerii taxei de salubrizare plătită de utilizatorii casnici, în funcție de sumele încasate de la </w:t>
      </w:r>
      <w:r w:rsidRPr="00F53A49">
        <w:rPr>
          <w:rFonts w:ascii="Trebuchet MS" w:hAnsi="Trebuchet MS" w:cs="Times New Roman"/>
          <w:sz w:val="28"/>
          <w:szCs w:val="28"/>
          <w:shd w:val="clear" w:color="auto" w:fill="FFFFFF"/>
          <w:lang w:val="ro-RO"/>
        </w:rPr>
        <w:t>organizațiile care implementează obligațiile privind răspunderea extinsă a producătorului.</w:t>
      </w:r>
    </w:p>
    <w:p w14:paraId="17A8FECC" w14:textId="03EF0EB5" w:rsidR="003D4C72" w:rsidRPr="00F53A49" w:rsidRDefault="003D4C72" w:rsidP="00BB1DD0">
      <w:pPr>
        <w:pStyle w:val="HTMLPreformatted"/>
        <w:shd w:val="clear" w:color="auto" w:fill="FFFFFF"/>
        <w:spacing w:after="120"/>
        <w:ind w:firstLine="709"/>
        <w:jc w:val="both"/>
        <w:rPr>
          <w:rFonts w:ascii="Trebuchet MS" w:hAnsi="Trebuchet MS" w:cs="Times New Roman"/>
          <w:iCs/>
          <w:sz w:val="28"/>
          <w:szCs w:val="28"/>
          <w:shd w:val="clear" w:color="auto" w:fill="FFFFFF"/>
          <w:lang w:val="ro-RO"/>
        </w:rPr>
      </w:pPr>
      <w:r w:rsidRPr="00F53A49">
        <w:rPr>
          <w:rFonts w:ascii="Trebuchet MS" w:hAnsi="Trebuchet MS" w:cs="Times New Roman"/>
          <w:sz w:val="28"/>
          <w:szCs w:val="28"/>
          <w:shd w:val="clear" w:color="auto" w:fill="FFFFFF"/>
          <w:lang w:val="ro-RO"/>
        </w:rPr>
        <w:t xml:space="preserve">(6) </w:t>
      </w:r>
      <w:r w:rsidRPr="00F53A49">
        <w:rPr>
          <w:rFonts w:ascii="Trebuchet MS" w:hAnsi="Trebuchet MS" w:cs="Times New Roman"/>
          <w:iCs/>
          <w:sz w:val="28"/>
          <w:szCs w:val="28"/>
          <w:shd w:val="clear" w:color="auto" w:fill="FFFFFF"/>
          <w:lang w:val="ro-RO"/>
        </w:rPr>
        <w:t xml:space="preserve">Dispozițiile de la alin. (5) se aplică corespunzător și de asociațiile de dezvoltare intercomunitară la calcularea și aprobarea </w:t>
      </w:r>
      <w:r w:rsidR="00083031" w:rsidRPr="00F53A49">
        <w:rPr>
          <w:rFonts w:ascii="Trebuchet MS" w:hAnsi="Trebuchet MS" w:cs="Times New Roman"/>
          <w:iCs/>
          <w:sz w:val="28"/>
          <w:szCs w:val="28"/>
          <w:shd w:val="clear" w:color="auto" w:fill="FFFFFF"/>
          <w:lang w:val="ro-RO"/>
        </w:rPr>
        <w:t>valorii</w:t>
      </w:r>
      <w:r w:rsidRPr="00F53A49">
        <w:rPr>
          <w:rFonts w:ascii="Trebuchet MS" w:hAnsi="Trebuchet MS" w:cs="Times New Roman"/>
          <w:iCs/>
          <w:sz w:val="28"/>
          <w:szCs w:val="28"/>
          <w:shd w:val="clear" w:color="auto" w:fill="FFFFFF"/>
          <w:lang w:val="ro-RO"/>
        </w:rPr>
        <w:t xml:space="preserve"> reducerii </w:t>
      </w:r>
      <w:r w:rsidR="00083031" w:rsidRPr="00F53A49">
        <w:rPr>
          <w:rFonts w:ascii="Trebuchet MS" w:hAnsi="Trebuchet MS" w:cs="Times New Roman"/>
          <w:iCs/>
          <w:sz w:val="28"/>
          <w:szCs w:val="28"/>
          <w:shd w:val="clear" w:color="auto" w:fill="FFFFFF"/>
          <w:lang w:val="ro-RO"/>
        </w:rPr>
        <w:t>facturii</w:t>
      </w:r>
      <w:r w:rsidRPr="00F53A49">
        <w:rPr>
          <w:rFonts w:ascii="Trebuchet MS" w:hAnsi="Trebuchet MS" w:cs="Times New Roman"/>
          <w:iCs/>
          <w:sz w:val="28"/>
          <w:szCs w:val="28"/>
          <w:shd w:val="clear" w:color="auto" w:fill="FFFFFF"/>
          <w:lang w:val="ro-RO"/>
        </w:rPr>
        <w:t xml:space="preserve"> p</w:t>
      </w:r>
      <w:r w:rsidR="00083031" w:rsidRPr="00F53A49">
        <w:rPr>
          <w:rFonts w:ascii="Trebuchet MS" w:hAnsi="Trebuchet MS" w:cs="Times New Roman"/>
          <w:iCs/>
          <w:sz w:val="28"/>
          <w:szCs w:val="28"/>
          <w:shd w:val="clear" w:color="auto" w:fill="FFFFFF"/>
          <w:lang w:val="ro-RO"/>
        </w:rPr>
        <w:t xml:space="preserve">entru </w:t>
      </w:r>
      <w:r w:rsidRPr="00F53A49">
        <w:rPr>
          <w:rFonts w:ascii="Trebuchet MS" w:hAnsi="Trebuchet MS" w:cs="Times New Roman"/>
          <w:iCs/>
          <w:sz w:val="28"/>
          <w:szCs w:val="28"/>
          <w:shd w:val="clear" w:color="auto" w:fill="FFFFFF"/>
          <w:lang w:val="ro-RO"/>
        </w:rPr>
        <w:t>de utilizatorii casnici, în cazul plății contravalorii serviciului prin tarif.</w:t>
      </w:r>
    </w:p>
    <w:p w14:paraId="494384C4" w14:textId="0C26141C" w:rsidR="003D4C72" w:rsidRPr="00F53A49" w:rsidRDefault="003D4C72"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iCs/>
          <w:sz w:val="28"/>
          <w:szCs w:val="28"/>
          <w:shd w:val="clear" w:color="auto" w:fill="FFFFFF"/>
          <w:lang w:val="ro-RO"/>
        </w:rPr>
        <w:t>(7) În cazul modalității de plată prin taxă, a</w:t>
      </w:r>
      <w:r w:rsidRPr="00F53A49">
        <w:rPr>
          <w:rFonts w:ascii="Trebuchet MS" w:hAnsi="Trebuchet MS" w:cs="Times New Roman"/>
          <w:sz w:val="28"/>
          <w:szCs w:val="28"/>
          <w:lang w:val="ro-RO"/>
        </w:rPr>
        <w:t xml:space="preserve">sociațiile de dezvoltare intercomunitară repartizează </w:t>
      </w:r>
      <w:r w:rsidRPr="00F53A49">
        <w:rPr>
          <w:rFonts w:ascii="Trebuchet MS" w:hAnsi="Trebuchet MS" w:cs="Times New Roman"/>
          <w:iCs/>
          <w:sz w:val="28"/>
          <w:szCs w:val="28"/>
          <w:shd w:val="clear" w:color="auto" w:fill="FFFFFF"/>
          <w:lang w:val="ro-RO"/>
        </w:rPr>
        <w:t>sumele</w:t>
      </w:r>
      <w:r w:rsidR="007E143A" w:rsidRPr="00F53A49">
        <w:rPr>
          <w:rFonts w:ascii="Trebuchet MS" w:hAnsi="Trebuchet MS" w:cs="Times New Roman"/>
          <w:iCs/>
          <w:sz w:val="28"/>
          <w:szCs w:val="28"/>
          <w:shd w:val="clear" w:color="auto" w:fill="FFFFFF"/>
          <w:lang w:val="ro-RO"/>
        </w:rPr>
        <w:t xml:space="preserve"> </w:t>
      </w:r>
      <w:r w:rsidRPr="00F53A49">
        <w:rPr>
          <w:rFonts w:ascii="Trebuchet MS" w:hAnsi="Trebuchet MS" w:cs="Times New Roman"/>
          <w:iCs/>
          <w:sz w:val="28"/>
          <w:szCs w:val="28"/>
          <w:shd w:val="clear" w:color="auto" w:fill="FFFFFF"/>
          <w:lang w:val="ro-RO"/>
        </w:rPr>
        <w:t xml:space="preserve"> </w:t>
      </w:r>
      <w:r w:rsidR="007E143A" w:rsidRPr="00F53A49">
        <w:rPr>
          <w:rFonts w:ascii="Trebuchet MS" w:hAnsi="Trebuchet MS" w:cs="Times New Roman"/>
          <w:iCs/>
          <w:sz w:val="28"/>
          <w:szCs w:val="28"/>
          <w:shd w:val="clear" w:color="auto" w:fill="FFFFFF"/>
          <w:lang w:val="ro-RO"/>
        </w:rPr>
        <w:t xml:space="preserve">aferente gestionării deșeurilor de ambalaje municipale </w:t>
      </w:r>
      <w:r w:rsidRPr="00F53A49">
        <w:rPr>
          <w:rFonts w:ascii="Trebuchet MS" w:hAnsi="Trebuchet MS" w:cs="Times New Roman"/>
          <w:iCs/>
          <w:sz w:val="28"/>
          <w:szCs w:val="28"/>
          <w:shd w:val="clear" w:color="auto" w:fill="FFFFFF"/>
          <w:lang w:val="ro-RO"/>
        </w:rPr>
        <w:t xml:space="preserve">încasate </w:t>
      </w:r>
      <w:r w:rsidRPr="00F53A49">
        <w:rPr>
          <w:rFonts w:ascii="Trebuchet MS" w:hAnsi="Trebuchet MS" w:cs="Times New Roman"/>
          <w:sz w:val="28"/>
          <w:szCs w:val="28"/>
          <w:lang w:val="ro-RO"/>
        </w:rPr>
        <w:t xml:space="preserve">de la </w:t>
      </w:r>
      <w:r w:rsidRPr="00F53A49">
        <w:rPr>
          <w:rFonts w:ascii="Trebuchet MS" w:hAnsi="Trebuchet MS" w:cs="Times New Roman"/>
          <w:iCs/>
          <w:sz w:val="28"/>
          <w:szCs w:val="28"/>
          <w:shd w:val="clear" w:color="auto" w:fill="FFFFFF"/>
          <w:lang w:val="ro-RO"/>
        </w:rPr>
        <w:t xml:space="preserve">organizațiile care implementează obligațiile privind răspunderea extinsă a producătorilor către membrii </w:t>
      </w:r>
      <w:r w:rsidRPr="00F53A49">
        <w:rPr>
          <w:rFonts w:ascii="Trebuchet MS" w:hAnsi="Trebuchet MS" w:cs="Times New Roman"/>
          <w:iCs/>
          <w:sz w:val="28"/>
          <w:szCs w:val="28"/>
          <w:shd w:val="clear" w:color="auto" w:fill="FFFFFF"/>
          <w:lang w:val="ro-RO"/>
        </w:rPr>
        <w:lastRenderedPageBreak/>
        <w:t xml:space="preserve">asociați, proporțional cu cantitățile de deșeuri de hârtie, metal, plastic și sticlă colectate din raza administrativ-teritorială a acestora, în vederea calculării și aprobării de către </w:t>
      </w:r>
      <w:r w:rsidRPr="00F53A49">
        <w:rPr>
          <w:rFonts w:ascii="Trebuchet MS" w:hAnsi="Trebuchet MS" w:cs="Times New Roman"/>
          <w:sz w:val="28"/>
          <w:szCs w:val="28"/>
          <w:lang w:val="ro-RO"/>
        </w:rPr>
        <w:t xml:space="preserve">autoritățile administrației publice locale ale fiecărei unității administrativ-teritoriale a </w:t>
      </w:r>
      <w:r w:rsidR="00083031" w:rsidRPr="00F53A49">
        <w:rPr>
          <w:rFonts w:ascii="Trebuchet MS" w:hAnsi="Trebuchet MS" w:cs="Times New Roman"/>
          <w:sz w:val="28"/>
          <w:szCs w:val="28"/>
          <w:lang w:val="ro-RO"/>
        </w:rPr>
        <w:t>reducerii</w:t>
      </w:r>
      <w:r w:rsidRPr="00F53A49">
        <w:rPr>
          <w:rFonts w:ascii="Trebuchet MS" w:hAnsi="Trebuchet MS" w:cs="Times New Roman"/>
          <w:sz w:val="28"/>
          <w:szCs w:val="28"/>
          <w:lang w:val="ro-RO"/>
        </w:rPr>
        <w:t xml:space="preserve"> taxei de salubrizare p</w:t>
      </w:r>
      <w:r w:rsidR="00083031" w:rsidRPr="00F53A49">
        <w:rPr>
          <w:rFonts w:ascii="Trebuchet MS" w:hAnsi="Trebuchet MS" w:cs="Times New Roman"/>
          <w:sz w:val="28"/>
          <w:szCs w:val="28"/>
          <w:lang w:val="ro-RO"/>
        </w:rPr>
        <w:t>entru</w:t>
      </w:r>
      <w:r w:rsidRPr="00F53A49">
        <w:rPr>
          <w:rFonts w:ascii="Trebuchet MS" w:hAnsi="Trebuchet MS" w:cs="Times New Roman"/>
          <w:sz w:val="28"/>
          <w:szCs w:val="28"/>
          <w:lang w:val="ro-RO"/>
        </w:rPr>
        <w:t xml:space="preserve"> de utilizatorii casnici.</w:t>
      </w:r>
    </w:p>
    <w:p w14:paraId="3E4936EF" w14:textId="1EB441A5" w:rsidR="003D4C72" w:rsidRPr="00F53A49" w:rsidRDefault="003D4C72" w:rsidP="00BB1DD0">
      <w:pPr>
        <w:widowControl w:val="0"/>
        <w:tabs>
          <w:tab w:val="left" w:pos="-533"/>
          <w:tab w:val="left" w:pos="0"/>
          <w:tab w:val="left" w:pos="276"/>
          <w:tab w:val="left" w:pos="425"/>
          <w:tab w:val="left" w:pos="993"/>
        </w:tabs>
        <w:kinsoku w:val="0"/>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 xml:space="preserve">(8) În modalitatea de plată prin taxă, autoritățile administrației publice locale ale unității/subdiviziunii administrativ-teritoriale calculează și aprobă taxa de salubrizare la nivelul sumei dintre taxa distinctă plătită de utilizatori </w:t>
      </w:r>
      <w:r w:rsidRPr="00F53A49">
        <w:rPr>
          <w:rFonts w:ascii="Trebuchet MS" w:hAnsi="Trebuchet MS" w:cs="Times New Roman"/>
          <w:sz w:val="28"/>
          <w:szCs w:val="28"/>
          <w:shd w:val="clear" w:color="auto" w:fill="FFFFFF"/>
        </w:rPr>
        <w:t>pentru gestionarea deșeurilor</w:t>
      </w:r>
      <w:r w:rsidRPr="00F53A49">
        <w:rPr>
          <w:rFonts w:ascii="Trebuchet MS" w:hAnsi="Trebuchet MS" w:cs="Times New Roman"/>
          <w:sz w:val="28"/>
          <w:szCs w:val="28"/>
        </w:rPr>
        <w:t xml:space="preserve"> de hârtie, metal, plastic și sticlă</w:t>
      </w:r>
      <w:r w:rsidRPr="00F53A49">
        <w:rPr>
          <w:rFonts w:ascii="Trebuchet MS" w:hAnsi="Trebuchet MS" w:cs="Times New Roman"/>
          <w:iCs/>
          <w:sz w:val="28"/>
          <w:szCs w:val="28"/>
          <w:shd w:val="clear" w:color="auto" w:fill="FFFFFF"/>
        </w:rPr>
        <w:t xml:space="preserve"> și taxa distinctă pentru </w:t>
      </w:r>
      <w:r w:rsidRPr="00F53A49">
        <w:rPr>
          <w:rFonts w:ascii="Trebuchet MS" w:hAnsi="Trebuchet MS" w:cs="Times New Roman"/>
          <w:sz w:val="28"/>
          <w:szCs w:val="28"/>
          <w:shd w:val="clear" w:color="auto" w:fill="FFFFFF"/>
        </w:rPr>
        <w:t>gestionarea deșeurilor reziduale</w:t>
      </w:r>
      <w:r w:rsidRPr="00F53A49">
        <w:rPr>
          <w:rFonts w:ascii="Trebuchet MS" w:hAnsi="Trebuchet MS" w:cs="Times New Roman"/>
          <w:sz w:val="28"/>
          <w:szCs w:val="28"/>
        </w:rPr>
        <w:t xml:space="preserve">. Taxa distinctă pentru </w:t>
      </w:r>
      <w:r w:rsidRPr="00F53A49">
        <w:rPr>
          <w:rFonts w:ascii="Trebuchet MS" w:hAnsi="Trebuchet MS" w:cs="Times New Roman"/>
          <w:sz w:val="28"/>
          <w:szCs w:val="28"/>
          <w:shd w:val="clear" w:color="auto" w:fill="FFFFFF"/>
        </w:rPr>
        <w:t>gestionarea deșeurilor</w:t>
      </w:r>
      <w:r w:rsidRPr="00F53A49">
        <w:rPr>
          <w:rFonts w:ascii="Trebuchet MS" w:hAnsi="Trebuchet MS" w:cs="Times New Roman"/>
          <w:sz w:val="28"/>
          <w:szCs w:val="28"/>
        </w:rPr>
        <w:t xml:space="preserve"> de hârtie, metal, plastic și sticlă prevăzută la art. 17 alin. (5) lit. i) din Ordonanța de urgență a Guvernului nr. 92/2021 privind regimul deșeurilor, cu modificările și completările ulterioare, se calculează la nivelul tarifului distinct pentru </w:t>
      </w:r>
      <w:r w:rsidRPr="00F53A49">
        <w:rPr>
          <w:rFonts w:ascii="Trebuchet MS" w:hAnsi="Trebuchet MS" w:cs="Times New Roman"/>
          <w:sz w:val="28"/>
          <w:szCs w:val="28"/>
          <w:shd w:val="clear" w:color="auto" w:fill="FFFFFF"/>
        </w:rPr>
        <w:t>gestionarea deșeurilor</w:t>
      </w:r>
      <w:r w:rsidRPr="00F53A49">
        <w:rPr>
          <w:rFonts w:ascii="Trebuchet MS" w:hAnsi="Trebuchet MS" w:cs="Times New Roman"/>
          <w:sz w:val="28"/>
          <w:szCs w:val="28"/>
        </w:rPr>
        <w:t xml:space="preserve"> de hârtie, metal, plastic și sticlă pentru activitățile desfășurate de operatori prevăzut la alin. (2) din care se scade </w:t>
      </w:r>
      <w:r w:rsidR="00A026E8" w:rsidRPr="00F53A49">
        <w:rPr>
          <w:rFonts w:ascii="Trebuchet MS" w:hAnsi="Trebuchet MS" w:cs="Times New Roman"/>
          <w:sz w:val="28"/>
          <w:szCs w:val="28"/>
        </w:rPr>
        <w:t>valoarea</w:t>
      </w:r>
      <w:r w:rsidRPr="00F53A49">
        <w:rPr>
          <w:rFonts w:ascii="Trebuchet MS" w:hAnsi="Trebuchet MS" w:cs="Times New Roman"/>
          <w:sz w:val="28"/>
          <w:szCs w:val="28"/>
        </w:rPr>
        <w:t xml:space="preserve"> reducerii taxei din sumele încasate de la </w:t>
      </w:r>
      <w:r w:rsidRPr="00F53A49">
        <w:rPr>
          <w:rFonts w:ascii="Trebuchet MS" w:hAnsi="Trebuchet MS" w:cs="Times New Roman"/>
          <w:iCs/>
          <w:sz w:val="28"/>
          <w:szCs w:val="28"/>
          <w:shd w:val="clear" w:color="auto" w:fill="FFFFFF"/>
        </w:rPr>
        <w:t xml:space="preserve">organizațiile care implementează obligațiile privind răspunderea extinsă a producătorilor, </w:t>
      </w:r>
      <w:r w:rsidRPr="00F53A49">
        <w:rPr>
          <w:rFonts w:ascii="Trebuchet MS" w:hAnsi="Trebuchet MS" w:cs="Times New Roman"/>
          <w:sz w:val="28"/>
          <w:szCs w:val="28"/>
        </w:rPr>
        <w:t>calculat în conformitate cu normele metodologice elaborate și aprobate de A.N.R.S.C..</w:t>
      </w:r>
    </w:p>
    <w:p w14:paraId="19CD3F99" w14:textId="2602A942" w:rsidR="003D4C72" w:rsidRPr="00F53A49" w:rsidRDefault="003D4C72" w:rsidP="00BB1DD0">
      <w:pPr>
        <w:pStyle w:val="HTMLPreformatted"/>
        <w:shd w:val="clear" w:color="auto" w:fill="FFFFFF"/>
        <w:spacing w:after="120"/>
        <w:ind w:firstLine="709"/>
        <w:jc w:val="both"/>
        <w:rPr>
          <w:rFonts w:ascii="Trebuchet MS" w:hAnsi="Trebuchet MS" w:cs="Times New Roman"/>
          <w:sz w:val="28"/>
          <w:szCs w:val="28"/>
          <w:lang w:val="ro-RO"/>
        </w:rPr>
      </w:pPr>
      <w:r w:rsidRPr="00F53A49">
        <w:rPr>
          <w:rFonts w:ascii="Trebuchet MS" w:hAnsi="Trebuchet MS" w:cs="Times New Roman"/>
          <w:sz w:val="28"/>
          <w:szCs w:val="28"/>
          <w:lang w:val="ro-RO"/>
        </w:rPr>
        <w:t>(9) În modalitatea de plată a contravalorii serviciului prin tarif, nu se calculează și nu se aprobă tarife distincte de gestionare a fracțiunilor de deșeuri municipale colectate separat pentru utilizatori, operatorii având obligația de a evidenția separat în factura emisă utilizatorilor casnici, alături de tarifele activităților componente, inclusiv</w:t>
      </w:r>
      <w:r w:rsidR="00A026E8" w:rsidRPr="00F53A49">
        <w:rPr>
          <w:rFonts w:ascii="Trebuchet MS" w:hAnsi="Trebuchet MS" w:cs="Times New Roman"/>
          <w:sz w:val="28"/>
          <w:szCs w:val="28"/>
          <w:lang w:val="ro-RO"/>
        </w:rPr>
        <w:t xml:space="preserve"> valoarea</w:t>
      </w:r>
      <w:r w:rsidRPr="00F53A49">
        <w:rPr>
          <w:rFonts w:ascii="Trebuchet MS" w:hAnsi="Trebuchet MS" w:cs="Times New Roman"/>
          <w:sz w:val="28"/>
          <w:szCs w:val="28"/>
          <w:lang w:val="ro-RO"/>
        </w:rPr>
        <w:t xml:space="preserve"> reducerii </w:t>
      </w:r>
      <w:r w:rsidR="00A026E8" w:rsidRPr="00F53A49">
        <w:rPr>
          <w:rFonts w:ascii="Trebuchet MS" w:hAnsi="Trebuchet MS" w:cs="Times New Roman"/>
          <w:sz w:val="28"/>
          <w:szCs w:val="28"/>
          <w:lang w:val="ro-RO"/>
        </w:rPr>
        <w:t>facturii</w:t>
      </w:r>
      <w:r w:rsidRPr="00F53A49">
        <w:rPr>
          <w:rFonts w:ascii="Trebuchet MS" w:hAnsi="Trebuchet MS" w:cs="Times New Roman"/>
          <w:sz w:val="28"/>
          <w:szCs w:val="28"/>
          <w:lang w:val="ro-RO"/>
        </w:rPr>
        <w:t xml:space="preserve"> pentru utilizatorii casnici care colectează separat deșeurile.</w:t>
      </w:r>
    </w:p>
    <w:p w14:paraId="720DA313" w14:textId="1F98E9D8" w:rsidR="003D4C72" w:rsidRPr="00F53A49" w:rsidRDefault="003D4C72" w:rsidP="00BB1DD0">
      <w:pPr>
        <w:pStyle w:val="HTMLPreformatted"/>
        <w:shd w:val="clear" w:color="auto" w:fill="FFFFFF"/>
        <w:spacing w:after="120"/>
        <w:ind w:firstLine="709"/>
        <w:jc w:val="both"/>
        <w:rPr>
          <w:rFonts w:ascii="Trebuchet MS" w:hAnsi="Trebuchet MS" w:cs="Times New Roman"/>
          <w:sz w:val="28"/>
          <w:szCs w:val="28"/>
          <w:shd w:val="clear" w:color="auto" w:fill="FFFFFF"/>
          <w:lang w:val="ro-RO"/>
        </w:rPr>
      </w:pPr>
      <w:r w:rsidRPr="00F53A49">
        <w:rPr>
          <w:rFonts w:ascii="Trebuchet MS" w:hAnsi="Trebuchet MS" w:cs="Times New Roman"/>
          <w:iCs/>
          <w:sz w:val="28"/>
          <w:szCs w:val="28"/>
          <w:shd w:val="clear" w:color="auto" w:fill="FFFFFF"/>
          <w:lang w:val="ro-RO"/>
        </w:rPr>
        <w:t xml:space="preserve">(10) </w:t>
      </w:r>
      <w:r w:rsidRPr="00F53A49">
        <w:rPr>
          <w:rFonts w:ascii="Trebuchet MS" w:hAnsi="Trebuchet MS" w:cs="Times New Roman"/>
          <w:sz w:val="28"/>
          <w:szCs w:val="28"/>
          <w:lang w:val="ro-RO"/>
        </w:rPr>
        <w:t>Autoritățile administrației publice locale ale unității/</w:t>
      </w:r>
      <w:r w:rsidR="00D000CE">
        <w:rPr>
          <w:rFonts w:ascii="Trebuchet MS" w:hAnsi="Trebuchet MS" w:cs="Times New Roman"/>
          <w:sz w:val="28"/>
          <w:szCs w:val="28"/>
          <w:lang w:val="ro-RO"/>
        </w:rPr>
        <w:t xml:space="preserve"> </w:t>
      </w:r>
      <w:r w:rsidRPr="00F53A49">
        <w:rPr>
          <w:rFonts w:ascii="Trebuchet MS" w:hAnsi="Trebuchet MS" w:cs="Times New Roman"/>
          <w:sz w:val="28"/>
          <w:szCs w:val="28"/>
          <w:lang w:val="ro-RO"/>
        </w:rPr>
        <w:t>subdiviziunii administrativ-teritoriale sau, după caz, asociațiile de dezvoltare intercomunitară încheie c</w:t>
      </w:r>
      <w:r w:rsidRPr="00F53A49">
        <w:rPr>
          <w:rFonts w:ascii="Trebuchet MS" w:hAnsi="Trebuchet MS" w:cs="Times New Roman"/>
          <w:sz w:val="28"/>
          <w:szCs w:val="28"/>
          <w:shd w:val="clear" w:color="auto" w:fill="FFFFFF"/>
          <w:lang w:val="ro-RO"/>
        </w:rPr>
        <w:t>ontracte, parteneriate și cu alte organizații licențiate de către autoritatea publică centrală pentru protecția mediului pentru transferul responsabilității producătorilor aferente anumitor fluxuri speciale de deșeuri municipale, colectate prin centrele de colectare prin aport voluntar și/sau prin campanii locale, astfel încât costurile cu gestionarea respectivelor deșeuri să nu fie suportate de utilizatori.</w:t>
      </w:r>
    </w:p>
    <w:p w14:paraId="05008E64" w14:textId="7A71618D" w:rsidR="003D4C72" w:rsidRPr="00F53A49" w:rsidRDefault="003D4C72" w:rsidP="00D000CE">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3</w:t>
      </w:r>
      <w:r w:rsidR="00D000CE">
        <w:rPr>
          <w:rFonts w:ascii="Trebuchet MS" w:hAnsi="Trebuchet MS" w:cs="Times New Roman"/>
          <w:sz w:val="28"/>
          <w:szCs w:val="28"/>
          <w:vertAlign w:val="superscript"/>
        </w:rPr>
        <w:t xml:space="preserve"> </w:t>
      </w:r>
      <w:r w:rsidR="00D000CE">
        <w:rPr>
          <w:rFonts w:ascii="Trebuchet MS" w:hAnsi="Trebuchet MS" w:cs="Times New Roman"/>
          <w:sz w:val="28"/>
          <w:szCs w:val="28"/>
        </w:rPr>
        <w:t xml:space="preserve">– (1) </w:t>
      </w:r>
      <w:r w:rsidRPr="00F53A49">
        <w:rPr>
          <w:rFonts w:ascii="Trebuchet MS" w:hAnsi="Trebuchet MS" w:cs="Times New Roman"/>
          <w:sz w:val="28"/>
          <w:szCs w:val="28"/>
        </w:rPr>
        <w:t>În vederea operaționalizării instrumentului economic ″plătește pentru cât arunci″, autoritățile administrației publice locale ale unității/subdiviziunii administrativ-teritoriale au competențe exclusive să elaboreze și să aprobe, după consultarea publică, regulamente locale privind implementarea instrumentului economic ″plătește pentru cât arunci″, prin aplicarea unuia sau mai multor elemente prevăzute la art. 17 alin. (5) lit. h) din Ordonanța de urgență a Guvernului nr. 92/2021 privind regimul deșeurilor, cu modificările și completările ulterioare, respectiv volum, frecvență de colectare, greutate și saci de colectare personalizați, după caz.</w:t>
      </w:r>
    </w:p>
    <w:p w14:paraId="01633BD8" w14:textId="77777777" w:rsidR="003D4C72" w:rsidRPr="00F53A49" w:rsidRDefault="003D4C72" w:rsidP="00BB1DD0">
      <w:pPr>
        <w:spacing w:after="120" w:line="240" w:lineRule="auto"/>
        <w:ind w:firstLine="709"/>
        <w:rPr>
          <w:rFonts w:ascii="Trebuchet MS" w:eastAsia="Times New Roman" w:hAnsi="Trebuchet MS" w:cs="Times New Roman"/>
          <w:sz w:val="28"/>
          <w:szCs w:val="28"/>
          <w:lang w:eastAsia="en-US"/>
        </w:rPr>
      </w:pPr>
      <w:r w:rsidRPr="00F53A49">
        <w:rPr>
          <w:rFonts w:ascii="Trebuchet MS" w:eastAsia="Times New Roman" w:hAnsi="Trebuchet MS" w:cs="Times New Roman"/>
          <w:sz w:val="28"/>
          <w:szCs w:val="28"/>
          <w:lang w:eastAsia="en-US"/>
        </w:rPr>
        <w:lastRenderedPageBreak/>
        <w:t>(2) Tarifele/taxele de salubrizare se stabilesc astfel încât:</w:t>
      </w:r>
    </w:p>
    <w:p w14:paraId="56FB72B5" w14:textId="77777777" w:rsidR="003D4C72" w:rsidRPr="00F53A49" w:rsidRDefault="003D4C72" w:rsidP="00992679">
      <w:pPr>
        <w:spacing w:after="120" w:line="240" w:lineRule="auto"/>
        <w:ind w:firstLine="709"/>
        <w:jc w:val="both"/>
        <w:rPr>
          <w:rFonts w:ascii="Trebuchet MS" w:eastAsia="Times New Roman" w:hAnsi="Trebuchet MS" w:cs="Times New Roman"/>
          <w:sz w:val="28"/>
          <w:szCs w:val="28"/>
          <w:lang w:eastAsia="en-US"/>
        </w:rPr>
      </w:pPr>
      <w:r w:rsidRPr="00F53A49">
        <w:rPr>
          <w:rFonts w:ascii="Trebuchet MS" w:eastAsia="Times New Roman" w:hAnsi="Trebuchet MS" w:cs="Times New Roman"/>
          <w:sz w:val="28"/>
          <w:szCs w:val="28"/>
          <w:lang w:eastAsia="en-US"/>
        </w:rPr>
        <w:t>a) tariful pentru recipientele/containerele cu volumul cel mai mic puse la dispoziție utilizatorului, în același număr de fracții, să nu fie mai mare decât tariful ofertat/fundamentat pentru colectarea volumului de deșeuri generat de utilizator, rezultat din aplicarea frecvenței de colectare și a indicelui de generare a deșeurilor prevăzute în caietul de sarcini, în cazul în care se implementează elementul pe bază de volum;</w:t>
      </w:r>
    </w:p>
    <w:p w14:paraId="076C6E2A" w14:textId="3B37EBBB" w:rsidR="003D4C72" w:rsidRPr="00F53A49" w:rsidRDefault="003D4C72" w:rsidP="00BB1DD0">
      <w:pPr>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rPr>
        <w:t>b) tariful pentru ridicarea recipientului/containerului la o frecvență mai mică decât cea prevăzută în caietul de sarcini să nu fie mai mare decât tariful ofertat/aprobat pentru gestionarea fracțiunii de deșeuri municipale, în cazul în care se implementează elementul pe bază de frecvență; nu este permisă ridicarea deșeurilor reziduale</w:t>
      </w:r>
      <w:r w:rsidR="00371D86" w:rsidRPr="00F53A49">
        <w:rPr>
          <w:rFonts w:ascii="Trebuchet MS" w:hAnsi="Trebuchet MS" w:cs="Times New Roman"/>
          <w:sz w:val="28"/>
          <w:szCs w:val="28"/>
        </w:rPr>
        <w:t xml:space="preserve"> și/sau biodeșeurilor</w:t>
      </w:r>
      <w:r w:rsidRPr="00F53A49">
        <w:rPr>
          <w:rFonts w:ascii="Trebuchet MS" w:hAnsi="Trebuchet MS" w:cs="Times New Roman"/>
          <w:sz w:val="28"/>
          <w:szCs w:val="28"/>
        </w:rPr>
        <w:t xml:space="preserve"> la o frecvență mai mică decât cea prevăzută la art. 39 din </w:t>
      </w:r>
      <w:r w:rsidRPr="00F53A49">
        <w:rPr>
          <w:rFonts w:ascii="Trebuchet MS" w:hAnsi="Trebuchet MS" w:cs="Times New Roman"/>
          <w:sz w:val="28"/>
          <w:szCs w:val="28"/>
          <w:shd w:val="clear" w:color="auto" w:fill="FFFFFF"/>
        </w:rPr>
        <w:t>Normele de igienă și sănătate publică privind mediul de viață al populației aprobate prin Ordinul ministrului sănătății nr. 119/2014, cu modificările și completările ulterioare;</w:t>
      </w:r>
    </w:p>
    <w:p w14:paraId="65CAE91E" w14:textId="77777777" w:rsidR="003D4C72" w:rsidRPr="00F53A49" w:rsidRDefault="003D4C72" w:rsidP="00BB1DD0">
      <w:pPr>
        <w:spacing w:after="120" w:line="240" w:lineRule="auto"/>
        <w:ind w:firstLine="709"/>
        <w:jc w:val="both"/>
        <w:rPr>
          <w:rFonts w:ascii="Trebuchet MS" w:hAnsi="Trebuchet MS" w:cs="Times New Roman"/>
          <w:sz w:val="28"/>
          <w:szCs w:val="28"/>
          <w:shd w:val="clear" w:color="auto" w:fill="FFFFFF"/>
        </w:rPr>
      </w:pPr>
      <w:r w:rsidRPr="00F53A49">
        <w:rPr>
          <w:rFonts w:ascii="Trebuchet MS" w:hAnsi="Trebuchet MS" w:cs="Times New Roman"/>
          <w:sz w:val="28"/>
          <w:szCs w:val="28"/>
          <w:shd w:val="clear" w:color="auto" w:fill="FFFFFF"/>
        </w:rPr>
        <w:t xml:space="preserve">c) să acopere costurile capitalului investit în sistemele de cântărire a fracțiunilor de deșeuri colectate separat, inclusiv costurile cu verificarea metrologică la scadență a cântarelor, </w:t>
      </w:r>
      <w:r w:rsidRPr="00F53A49">
        <w:rPr>
          <w:rFonts w:ascii="Trebuchet MS" w:hAnsi="Trebuchet MS" w:cs="Times New Roman"/>
          <w:sz w:val="28"/>
          <w:szCs w:val="28"/>
        </w:rPr>
        <w:t>în cazul în care se implementează elementul pe bază de greutate;</w:t>
      </w:r>
    </w:p>
    <w:p w14:paraId="345E1604" w14:textId="77777777"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shd w:val="clear" w:color="auto" w:fill="FFFFFF"/>
        </w:rPr>
        <w:t xml:space="preserve">d) contravaloarea sacilor de colectare preplătiți să nu fie mai mare decât valoarea rezultată din aplicarea </w:t>
      </w:r>
      <w:r w:rsidRPr="00F53A49">
        <w:rPr>
          <w:rFonts w:ascii="Trebuchet MS" w:hAnsi="Trebuchet MS" w:cs="Times New Roman"/>
          <w:sz w:val="28"/>
          <w:szCs w:val="28"/>
        </w:rPr>
        <w:t>tarifului distinct pentru gestionarea fracțiunii de deșeuri municipale colectate separat la capacitatea/volumul sacului de colectare, în cazul în care se implementează elementul pe bază de saci de colectare personalizați; sacii de colectare preplătiți pot fi achiziționați de la operatori și/sau comercializați prin magazinele de vânzare cu amănuntul a produselor ambalate ori prin alte sisteme implementate de către autoritățile administrației publice locale.</w:t>
      </w:r>
    </w:p>
    <w:p w14:paraId="187F636F" w14:textId="0A8B3092" w:rsidR="003D4C72" w:rsidRPr="00F53A49" w:rsidRDefault="003D4C72"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(3) Autoritățile administrației publice locale pot implementa și sisteme de abonamente, bazate pe pachete cu un număr anual de ridicări a containerelor/recipientelor. Diferențele în plus sau în minus ale costurilor aferente se regularizează anual, conform prevederilor din regulamentul local.</w:t>
      </w:r>
    </w:p>
    <w:p w14:paraId="21DAFE04" w14:textId="0EF80A71" w:rsidR="00992679" w:rsidRPr="00F53A49" w:rsidRDefault="00992679" w:rsidP="00992679">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 xml:space="preserve">(4) În cazul contractelor de delegare încheiate de asociațiile de dezvoltare intercomunitară prin care este stabilită modalitatea de plată prin taxă, asociațiile de dezvoltare intercomunitară au competențe exclusive, în vederea operaționalizării instrumentului economic ″plătește pentru cât arunci″, să calculeze factorii de ajustare ai taxei de salubrizare stabilită pentru zona urbană, respectiv pentru zona rurală, pe baza cantității de deșeuri efectiv colectate, la nivel de an, din fiecare unitate administrativ-teritorială membră a asociației, inclusiv nivelul taxei de salubrizare pentru fiecare unitate administrativ-teritorială în parte, astfel încât să nu se modifice cantitatea totală de deșeuri contractată, calculată </w:t>
      </w:r>
      <w:r w:rsidRPr="00F53A49">
        <w:rPr>
          <w:rFonts w:ascii="Trebuchet MS" w:hAnsi="Trebuchet MS" w:cs="Times New Roman"/>
          <w:sz w:val="28"/>
          <w:szCs w:val="28"/>
        </w:rPr>
        <w:lastRenderedPageBreak/>
        <w:t>pe baza indicelui mediu de generare a deșeurilor municipale din zona urbană, respectiv din zona rurală, prevăzut în contract.</w:t>
      </w:r>
    </w:p>
    <w:p w14:paraId="759B59FC" w14:textId="3E0662A9" w:rsidR="003D4C72" w:rsidRPr="00F53A49" w:rsidRDefault="003D4C72" w:rsidP="007279A3">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992679" w:rsidRPr="00F53A49">
        <w:rPr>
          <w:rFonts w:ascii="Trebuchet MS" w:hAnsi="Trebuchet MS" w:cs="Times New Roman"/>
          <w:sz w:val="28"/>
          <w:szCs w:val="28"/>
        </w:rPr>
        <w:t>5</w:t>
      </w:r>
      <w:r w:rsidRPr="00F53A49">
        <w:rPr>
          <w:rFonts w:ascii="Trebuchet MS" w:hAnsi="Trebuchet MS" w:cs="Times New Roman"/>
          <w:sz w:val="28"/>
          <w:szCs w:val="28"/>
        </w:rPr>
        <w:t>) A.N.R.S.C. elaborează și publică pe site-ul instituției, recomandări privind operaționalizarea instrumentului economic ″plătește pentru cât arunci″, pe baza celor mai bune practici naționale și europene din domeniu.</w:t>
      </w:r>
    </w:p>
    <w:p w14:paraId="63D8148D" w14:textId="77777777" w:rsidR="003D4C72" w:rsidRPr="00F53A49" w:rsidRDefault="003D4C72" w:rsidP="00BB1DD0">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t>Secțiunea a 2-a</w:t>
      </w:r>
    </w:p>
    <w:p w14:paraId="5CA1719E" w14:textId="1603CF07" w:rsidR="003D4C72" w:rsidRPr="00F53A49" w:rsidRDefault="003D4C72" w:rsidP="007279A3">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t>Modul de stabilire</w:t>
      </w:r>
      <w:r w:rsidR="00AC3D31" w:rsidRPr="00F53A49">
        <w:rPr>
          <w:rFonts w:ascii="Trebuchet MS" w:hAnsi="Trebuchet MS" w:cs="Times New Roman"/>
          <w:sz w:val="28"/>
          <w:szCs w:val="28"/>
        </w:rPr>
        <w:t>, ajustare sau modificare</w:t>
      </w:r>
      <w:r w:rsidRPr="00F53A49">
        <w:rPr>
          <w:rFonts w:ascii="Trebuchet MS" w:hAnsi="Trebuchet MS" w:cs="Times New Roman"/>
          <w:sz w:val="28"/>
          <w:szCs w:val="28"/>
        </w:rPr>
        <w:t xml:space="preserve"> a tarifelor</w:t>
      </w:r>
      <w:r w:rsidR="00AC3D31" w:rsidRPr="00F53A49">
        <w:rPr>
          <w:rFonts w:ascii="Trebuchet MS" w:hAnsi="Trebuchet MS" w:cs="Times New Roman"/>
          <w:sz w:val="28"/>
          <w:szCs w:val="28"/>
        </w:rPr>
        <w:t xml:space="preserve">                     pentru</w:t>
      </w:r>
      <w:r w:rsidRPr="00F53A49">
        <w:rPr>
          <w:rFonts w:ascii="Trebuchet MS" w:hAnsi="Trebuchet MS" w:cs="Times New Roman"/>
          <w:sz w:val="28"/>
          <w:szCs w:val="28"/>
        </w:rPr>
        <w:t xml:space="preserve"> activitățil</w:t>
      </w:r>
      <w:r w:rsidR="00AC3D31" w:rsidRPr="00F53A49">
        <w:rPr>
          <w:rFonts w:ascii="Trebuchet MS" w:hAnsi="Trebuchet MS" w:cs="Times New Roman"/>
          <w:sz w:val="28"/>
          <w:szCs w:val="28"/>
        </w:rPr>
        <w:t>e</w:t>
      </w:r>
      <w:r w:rsidRPr="00F53A49">
        <w:rPr>
          <w:rFonts w:ascii="Trebuchet MS" w:hAnsi="Trebuchet MS" w:cs="Times New Roman"/>
          <w:sz w:val="28"/>
          <w:szCs w:val="28"/>
        </w:rPr>
        <w:t xml:space="preserve"> de salubrizare</w:t>
      </w:r>
    </w:p>
    <w:p w14:paraId="71D8C759" w14:textId="7BA81F24" w:rsidR="00F5299B" w:rsidRPr="00D000CE" w:rsidRDefault="003D4C72" w:rsidP="00D000CE">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4</w:t>
      </w:r>
      <w:bookmarkStart w:id="6" w:name="_Hlk113271575"/>
      <w:r w:rsidR="00D000CE">
        <w:rPr>
          <w:rFonts w:ascii="Trebuchet MS" w:hAnsi="Trebuchet MS" w:cs="Times New Roman"/>
          <w:sz w:val="28"/>
          <w:szCs w:val="28"/>
        </w:rPr>
        <w:t xml:space="preserve"> – (1) </w:t>
      </w:r>
      <w:r w:rsidR="00AC3D31" w:rsidRPr="00D000CE">
        <w:rPr>
          <w:rFonts w:ascii="Trebuchet MS" w:hAnsi="Trebuchet MS" w:cs="Times New Roman"/>
          <w:bCs/>
          <w:sz w:val="28"/>
          <w:szCs w:val="28"/>
          <w:shd w:val="clear" w:color="auto" w:fill="FFFFFF"/>
        </w:rPr>
        <w:t>Stabilirea, ajustarea sau modificarea t</w:t>
      </w:r>
      <w:r w:rsidR="00F5299B" w:rsidRPr="00D000CE">
        <w:rPr>
          <w:rFonts w:ascii="Trebuchet MS" w:hAnsi="Trebuchet MS" w:cs="Times New Roman"/>
          <w:bCs/>
          <w:sz w:val="28"/>
          <w:szCs w:val="28"/>
          <w:shd w:val="clear" w:color="auto" w:fill="FFFFFF"/>
        </w:rPr>
        <w:t>arifel</w:t>
      </w:r>
      <w:r w:rsidR="00AC3D31" w:rsidRPr="00D000CE">
        <w:rPr>
          <w:rFonts w:ascii="Trebuchet MS" w:hAnsi="Trebuchet MS" w:cs="Times New Roman"/>
          <w:bCs/>
          <w:sz w:val="28"/>
          <w:szCs w:val="28"/>
          <w:shd w:val="clear" w:color="auto" w:fill="FFFFFF"/>
        </w:rPr>
        <w:t>or pentru</w:t>
      </w:r>
      <w:r w:rsidR="00F5299B" w:rsidRPr="00D000CE">
        <w:rPr>
          <w:rFonts w:ascii="Trebuchet MS" w:hAnsi="Trebuchet MS" w:cs="Times New Roman"/>
          <w:bCs/>
          <w:sz w:val="28"/>
          <w:szCs w:val="28"/>
          <w:shd w:val="clear" w:color="auto" w:fill="FFFFFF"/>
        </w:rPr>
        <w:t xml:space="preserve"> activitățil</w:t>
      </w:r>
      <w:r w:rsidR="00AC3D31" w:rsidRPr="00D000CE">
        <w:rPr>
          <w:rFonts w:ascii="Trebuchet MS" w:hAnsi="Trebuchet MS" w:cs="Times New Roman"/>
          <w:bCs/>
          <w:sz w:val="28"/>
          <w:szCs w:val="28"/>
          <w:shd w:val="clear" w:color="auto" w:fill="FFFFFF"/>
        </w:rPr>
        <w:t>e</w:t>
      </w:r>
      <w:r w:rsidR="00F5299B" w:rsidRPr="00D000CE">
        <w:rPr>
          <w:rFonts w:ascii="Trebuchet MS" w:hAnsi="Trebuchet MS" w:cs="Times New Roman"/>
          <w:bCs/>
          <w:sz w:val="28"/>
          <w:szCs w:val="28"/>
          <w:shd w:val="clear" w:color="auto" w:fill="FFFFFF"/>
        </w:rPr>
        <w:t xml:space="preserve"> de salubrizare prevăzute la art. 2 alin. (3) se </w:t>
      </w:r>
      <w:r w:rsidR="00AC3D31" w:rsidRPr="00D000CE">
        <w:rPr>
          <w:rFonts w:ascii="Trebuchet MS" w:hAnsi="Trebuchet MS" w:cs="Times New Roman"/>
          <w:bCs/>
          <w:sz w:val="28"/>
          <w:szCs w:val="28"/>
          <w:shd w:val="clear" w:color="auto" w:fill="FFFFFF"/>
        </w:rPr>
        <w:t>face</w:t>
      </w:r>
      <w:r w:rsidR="004A4C06" w:rsidRPr="00D000CE">
        <w:rPr>
          <w:rFonts w:ascii="Trebuchet MS" w:hAnsi="Trebuchet MS" w:cs="Times New Roman"/>
          <w:bCs/>
          <w:sz w:val="28"/>
          <w:szCs w:val="28"/>
          <w:shd w:val="clear" w:color="auto" w:fill="FFFFFF"/>
        </w:rPr>
        <w:t xml:space="preserve"> pe</w:t>
      </w:r>
      <w:r w:rsidR="004B22DE" w:rsidRPr="00D000CE">
        <w:rPr>
          <w:rFonts w:ascii="Trebuchet MS" w:hAnsi="Trebuchet MS" w:cs="Times New Roman"/>
          <w:bCs/>
          <w:sz w:val="28"/>
          <w:szCs w:val="28"/>
          <w:shd w:val="clear" w:color="auto" w:fill="FFFFFF"/>
        </w:rPr>
        <w:t xml:space="preserve"> baza fișelor de fundamentare pe elemente de cheltuieli înto</w:t>
      </w:r>
      <w:r w:rsidR="00AC3D31" w:rsidRPr="00D000CE">
        <w:rPr>
          <w:rFonts w:ascii="Trebuchet MS" w:hAnsi="Trebuchet MS" w:cs="Times New Roman"/>
          <w:bCs/>
          <w:sz w:val="28"/>
          <w:szCs w:val="28"/>
          <w:shd w:val="clear" w:color="auto" w:fill="FFFFFF"/>
        </w:rPr>
        <w:t>c</w:t>
      </w:r>
      <w:r w:rsidR="004B22DE" w:rsidRPr="00D000CE">
        <w:rPr>
          <w:rFonts w:ascii="Trebuchet MS" w:hAnsi="Trebuchet MS" w:cs="Times New Roman"/>
          <w:bCs/>
          <w:sz w:val="28"/>
          <w:szCs w:val="28"/>
          <w:shd w:val="clear" w:color="auto" w:fill="FFFFFF"/>
        </w:rPr>
        <w:t xml:space="preserve">mite de </w:t>
      </w:r>
      <w:r w:rsidR="004A4C06" w:rsidRPr="00D000CE">
        <w:rPr>
          <w:rFonts w:ascii="Trebuchet MS" w:hAnsi="Trebuchet MS" w:cs="Times New Roman"/>
          <w:bCs/>
          <w:sz w:val="28"/>
          <w:szCs w:val="28"/>
          <w:shd w:val="clear" w:color="auto" w:fill="FFFFFF"/>
        </w:rPr>
        <w:t xml:space="preserve">către </w:t>
      </w:r>
      <w:r w:rsidR="004B22DE" w:rsidRPr="00D000CE">
        <w:rPr>
          <w:rFonts w:ascii="Trebuchet MS" w:hAnsi="Trebuchet MS" w:cs="Times New Roman"/>
          <w:bCs/>
          <w:sz w:val="28"/>
          <w:szCs w:val="28"/>
          <w:shd w:val="clear" w:color="auto" w:fill="FFFFFF"/>
        </w:rPr>
        <w:t>operatori</w:t>
      </w:r>
      <w:r w:rsidR="004A4C06" w:rsidRPr="00D000CE">
        <w:rPr>
          <w:rFonts w:ascii="Trebuchet MS" w:hAnsi="Trebuchet MS" w:cs="Times New Roman"/>
          <w:bCs/>
          <w:sz w:val="28"/>
          <w:szCs w:val="28"/>
          <w:shd w:val="clear" w:color="auto" w:fill="FFFFFF"/>
        </w:rPr>
        <w:t>,</w:t>
      </w:r>
      <w:r w:rsidR="004B22DE" w:rsidRPr="00D000CE">
        <w:rPr>
          <w:rFonts w:ascii="Trebuchet MS" w:hAnsi="Trebuchet MS" w:cs="Times New Roman"/>
          <w:bCs/>
          <w:sz w:val="28"/>
          <w:szCs w:val="28"/>
          <w:shd w:val="clear" w:color="auto" w:fill="FFFFFF"/>
        </w:rPr>
        <w:t xml:space="preserve"> în conformitate cu  normele metodologice elaborate și aprobate de A.N.R.S.C.</w:t>
      </w:r>
      <w:r w:rsidR="00AC3D31" w:rsidRPr="00D000CE">
        <w:rPr>
          <w:rFonts w:ascii="Trebuchet MS" w:hAnsi="Trebuchet MS" w:cs="Times New Roman"/>
          <w:bCs/>
          <w:sz w:val="28"/>
          <w:szCs w:val="28"/>
          <w:shd w:val="clear" w:color="auto" w:fill="FFFFFF"/>
        </w:rPr>
        <w:t>.</w:t>
      </w:r>
    </w:p>
    <w:p w14:paraId="171055A1" w14:textId="196CA29E" w:rsidR="003456D6" w:rsidRPr="00D000CE" w:rsidRDefault="003456D6" w:rsidP="00D000CE">
      <w:pPr>
        <w:pStyle w:val="ListParagraph"/>
        <w:numPr>
          <w:ilvl w:val="0"/>
          <w:numId w:val="45"/>
        </w:numPr>
        <w:tabs>
          <w:tab w:val="left" w:pos="220"/>
          <w:tab w:val="left" w:pos="1134"/>
        </w:tabs>
        <w:spacing w:after="120"/>
        <w:ind w:left="90" w:firstLine="270"/>
        <w:jc w:val="both"/>
        <w:rPr>
          <w:rFonts w:ascii="Trebuchet MS" w:hAnsi="Trebuchet MS" w:cs="Times New Roman"/>
          <w:bCs/>
          <w:sz w:val="28"/>
          <w:szCs w:val="28"/>
          <w:shd w:val="clear" w:color="auto" w:fill="FFFFFF"/>
        </w:rPr>
      </w:pPr>
      <w:r w:rsidRPr="00D000CE">
        <w:rPr>
          <w:rFonts w:ascii="Trebuchet MS" w:hAnsi="Trebuchet MS" w:cs="Times New Roman"/>
          <w:bCs/>
          <w:sz w:val="28"/>
          <w:szCs w:val="28"/>
          <w:shd w:val="clear" w:color="auto" w:fill="FFFFFF"/>
        </w:rPr>
        <w:t xml:space="preserve">Tarifele pentru activitățile prevăzute la art. 2 alin. (3) lit. a) și c) – i) se fundamentează numai pe baza cheltuielilor aferente activității respective, fără a </w:t>
      </w:r>
      <w:r w:rsidR="001D7510" w:rsidRPr="00D000CE">
        <w:rPr>
          <w:rFonts w:ascii="Trebuchet MS" w:hAnsi="Trebuchet MS" w:cs="Times New Roman"/>
          <w:bCs/>
          <w:sz w:val="28"/>
          <w:szCs w:val="28"/>
          <w:shd w:val="clear" w:color="auto" w:fill="FFFFFF"/>
        </w:rPr>
        <w:t>se include</w:t>
      </w:r>
      <w:r w:rsidR="00CB7B65" w:rsidRPr="00D000CE">
        <w:rPr>
          <w:rFonts w:ascii="Trebuchet MS" w:hAnsi="Trebuchet MS" w:cs="Times New Roman"/>
          <w:bCs/>
          <w:sz w:val="28"/>
          <w:szCs w:val="28"/>
          <w:shd w:val="clear" w:color="auto" w:fill="FFFFFF"/>
        </w:rPr>
        <w:t>,</w:t>
      </w:r>
      <w:r w:rsidRPr="00D000CE">
        <w:rPr>
          <w:rFonts w:ascii="Trebuchet MS" w:hAnsi="Trebuchet MS" w:cs="Times New Roman"/>
          <w:bCs/>
          <w:sz w:val="28"/>
          <w:szCs w:val="28"/>
          <w:shd w:val="clear" w:color="auto" w:fill="FFFFFF"/>
        </w:rPr>
        <w:t xml:space="preserve"> în structura</w:t>
      </w:r>
      <w:r w:rsidR="001D7510" w:rsidRPr="00D000CE">
        <w:rPr>
          <w:rFonts w:ascii="Trebuchet MS" w:hAnsi="Trebuchet MS" w:cs="Times New Roman"/>
          <w:bCs/>
          <w:sz w:val="28"/>
          <w:szCs w:val="28"/>
          <w:shd w:val="clear" w:color="auto" w:fill="FFFFFF"/>
        </w:rPr>
        <w:t xml:space="preserve"> pe elemente de chel</w:t>
      </w:r>
      <w:r w:rsidR="00CB7B65" w:rsidRPr="00D000CE">
        <w:rPr>
          <w:rFonts w:ascii="Trebuchet MS" w:hAnsi="Trebuchet MS" w:cs="Times New Roman"/>
          <w:bCs/>
          <w:sz w:val="28"/>
          <w:szCs w:val="28"/>
          <w:shd w:val="clear" w:color="auto" w:fill="FFFFFF"/>
        </w:rPr>
        <w:t>tuieli a</w:t>
      </w:r>
      <w:r w:rsidRPr="00D000CE">
        <w:rPr>
          <w:rFonts w:ascii="Trebuchet MS" w:hAnsi="Trebuchet MS" w:cs="Times New Roman"/>
          <w:bCs/>
          <w:sz w:val="28"/>
          <w:szCs w:val="28"/>
          <w:shd w:val="clear" w:color="auto" w:fill="FFFFFF"/>
        </w:rPr>
        <w:t xml:space="preserve"> tarifului</w:t>
      </w:r>
      <w:r w:rsidR="00CB7B65" w:rsidRPr="00D000CE">
        <w:rPr>
          <w:rFonts w:ascii="Trebuchet MS" w:hAnsi="Trebuchet MS" w:cs="Times New Roman"/>
          <w:bCs/>
          <w:sz w:val="28"/>
          <w:szCs w:val="28"/>
          <w:shd w:val="clear" w:color="auto" w:fill="FFFFFF"/>
        </w:rPr>
        <w:t>,</w:t>
      </w:r>
      <w:r w:rsidRPr="00D000CE">
        <w:rPr>
          <w:rFonts w:ascii="Trebuchet MS" w:hAnsi="Trebuchet MS" w:cs="Times New Roman"/>
          <w:bCs/>
          <w:sz w:val="28"/>
          <w:szCs w:val="28"/>
          <w:shd w:val="clear" w:color="auto" w:fill="FFFFFF"/>
        </w:rPr>
        <w:t xml:space="preserve"> cheltuielile cu prestarea altor activități de salubrizare desfășurate de operatori pe fluxul deșeurilor municipale și valoarea contribuției pentru economia circulară.</w:t>
      </w:r>
    </w:p>
    <w:p w14:paraId="48FD9F03" w14:textId="2D4A57B2" w:rsidR="00CB7B65" w:rsidRPr="00D000CE" w:rsidRDefault="00CB7B65" w:rsidP="00D000CE">
      <w:pPr>
        <w:pStyle w:val="ListParagraph"/>
        <w:numPr>
          <w:ilvl w:val="0"/>
          <w:numId w:val="45"/>
        </w:numPr>
        <w:tabs>
          <w:tab w:val="left" w:pos="220"/>
          <w:tab w:val="left" w:pos="1134"/>
        </w:tabs>
        <w:spacing w:after="120"/>
        <w:ind w:left="90" w:firstLine="270"/>
        <w:jc w:val="both"/>
        <w:rPr>
          <w:rFonts w:ascii="Trebuchet MS" w:hAnsi="Trebuchet MS" w:cs="Times New Roman"/>
          <w:bCs/>
          <w:sz w:val="28"/>
          <w:szCs w:val="28"/>
          <w:shd w:val="clear" w:color="auto" w:fill="FFFFFF"/>
        </w:rPr>
      </w:pPr>
      <w:r w:rsidRPr="00D000CE">
        <w:rPr>
          <w:rFonts w:ascii="Trebuchet MS" w:hAnsi="Trebuchet MS" w:cs="Times New Roman"/>
          <w:bCs/>
          <w:sz w:val="28"/>
          <w:szCs w:val="28"/>
          <w:shd w:val="clear" w:color="auto" w:fill="FFFFFF"/>
        </w:rPr>
        <w:t>Tarif</w:t>
      </w:r>
      <w:r w:rsidR="00F5299B" w:rsidRPr="00D000CE">
        <w:rPr>
          <w:rFonts w:ascii="Trebuchet MS" w:hAnsi="Trebuchet MS" w:cs="Times New Roman"/>
          <w:bCs/>
          <w:sz w:val="28"/>
          <w:szCs w:val="28"/>
          <w:shd w:val="clear" w:color="auto" w:fill="FFFFFF"/>
        </w:rPr>
        <w:t>ele</w:t>
      </w:r>
      <w:r w:rsidRPr="00D000CE">
        <w:rPr>
          <w:rFonts w:ascii="Trebuchet MS" w:hAnsi="Trebuchet MS" w:cs="Times New Roman"/>
          <w:bCs/>
          <w:sz w:val="28"/>
          <w:szCs w:val="28"/>
          <w:shd w:val="clear" w:color="auto" w:fill="FFFFFF"/>
        </w:rPr>
        <w:t xml:space="preserve"> pentru activit</w:t>
      </w:r>
      <w:r w:rsidR="00CD0A1B" w:rsidRPr="00D000CE">
        <w:rPr>
          <w:rFonts w:ascii="Trebuchet MS" w:hAnsi="Trebuchet MS" w:cs="Times New Roman"/>
          <w:bCs/>
          <w:sz w:val="28"/>
          <w:szCs w:val="28"/>
          <w:shd w:val="clear" w:color="auto" w:fill="FFFFFF"/>
        </w:rPr>
        <w:t>ățile prevăzute la art. 2 alin. (3) lit. b) și</w:t>
      </w:r>
      <w:r w:rsidR="00A97DC4" w:rsidRPr="00D000CE">
        <w:rPr>
          <w:rFonts w:ascii="Trebuchet MS" w:hAnsi="Trebuchet MS" w:cs="Times New Roman"/>
          <w:bCs/>
          <w:sz w:val="28"/>
          <w:szCs w:val="28"/>
          <w:shd w:val="clear" w:color="auto" w:fill="FFFFFF"/>
        </w:rPr>
        <w:t xml:space="preserve"> j) – l)</w:t>
      </w:r>
      <w:r w:rsidR="003A19A5" w:rsidRPr="00D000CE">
        <w:rPr>
          <w:rFonts w:ascii="Trebuchet MS" w:hAnsi="Trebuchet MS" w:cs="Times New Roman"/>
          <w:bCs/>
          <w:sz w:val="28"/>
          <w:szCs w:val="28"/>
          <w:shd w:val="clear" w:color="auto" w:fill="FFFFFF"/>
        </w:rPr>
        <w:t xml:space="preserve"> se fundamentează, prin includerea în structura pe elemente de cheltuieli, a cheltuielilor aferente activității respective, precum și a cheltuielilor cu prestarea altor activități de salubrizare desfășurate de operatori pe fluxul deșeurilor municipale. Valoarea contribuției pentru economia circulară se evidențiază distin</w:t>
      </w:r>
      <w:r w:rsidR="00CD0A1B" w:rsidRPr="00D000CE">
        <w:rPr>
          <w:rFonts w:ascii="Trebuchet MS" w:hAnsi="Trebuchet MS" w:cs="Times New Roman"/>
          <w:bCs/>
          <w:sz w:val="28"/>
          <w:szCs w:val="28"/>
          <w:shd w:val="clear" w:color="auto" w:fill="FFFFFF"/>
        </w:rPr>
        <w:t>ct, alături de tarif, pe factura emisă de operator către autoritatea administrației publice locale sau, după caz, către asociația de dezvoltare intercomunitară.</w:t>
      </w:r>
    </w:p>
    <w:bookmarkEnd w:id="6"/>
    <w:p w14:paraId="1DD8B6BB" w14:textId="63973A67" w:rsidR="003D4C72" w:rsidRPr="00D000CE" w:rsidRDefault="003D4C72" w:rsidP="00D000CE">
      <w:pPr>
        <w:pStyle w:val="ListParagraph"/>
        <w:numPr>
          <w:ilvl w:val="0"/>
          <w:numId w:val="45"/>
        </w:numPr>
        <w:tabs>
          <w:tab w:val="left" w:pos="220"/>
          <w:tab w:val="left" w:pos="810"/>
          <w:tab w:val="left" w:pos="1134"/>
        </w:tabs>
        <w:spacing w:after="120" w:line="240" w:lineRule="auto"/>
        <w:ind w:left="90" w:firstLine="270"/>
        <w:jc w:val="both"/>
        <w:rPr>
          <w:rFonts w:ascii="Trebuchet MS" w:hAnsi="Trebuchet MS" w:cs="Times New Roman"/>
          <w:bCs/>
          <w:sz w:val="28"/>
          <w:szCs w:val="28"/>
          <w:shd w:val="clear" w:color="auto" w:fill="FFFFFF"/>
        </w:rPr>
      </w:pPr>
      <w:r w:rsidRPr="00D000CE">
        <w:rPr>
          <w:rFonts w:ascii="Trebuchet MS" w:hAnsi="Trebuchet MS" w:cs="Times New Roman"/>
          <w:bCs/>
          <w:sz w:val="28"/>
          <w:szCs w:val="28"/>
          <w:shd w:val="clear" w:color="auto" w:fill="FFFFFF"/>
        </w:rPr>
        <w:t>Tarifele pe care operatorul are dreptul să le practice la data începerii prestării activității/activităților de salubrizare se stabilesc:</w:t>
      </w:r>
    </w:p>
    <w:p w14:paraId="1DE6E726" w14:textId="77777777" w:rsidR="003D4C72" w:rsidRPr="00F53A49" w:rsidRDefault="003D4C72" w:rsidP="00BB1DD0">
      <w:pPr>
        <w:pStyle w:val="ListParagraph"/>
        <w:tabs>
          <w:tab w:val="left" w:pos="220"/>
          <w:tab w:val="left" w:pos="1134"/>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bCs/>
          <w:sz w:val="28"/>
          <w:szCs w:val="28"/>
          <w:shd w:val="clear" w:color="auto" w:fill="FFFFFF"/>
          <w:lang w:val="ro-RO"/>
        </w:rPr>
        <w:t xml:space="preserve">a) la nivelul tarifelor aprobate de către autoritatea deliberativă a unității/subdiviziunii administrativ teritoriale sau, după caz, de către adunarea generală a asociației de dezvoltare intercomunitară, în baza fișei </w:t>
      </w:r>
      <w:r w:rsidRPr="00F53A49">
        <w:rPr>
          <w:rFonts w:ascii="Trebuchet MS" w:hAnsi="Trebuchet MS" w:cs="Times New Roman"/>
          <w:sz w:val="28"/>
          <w:szCs w:val="28"/>
          <w:lang w:val="ro-RO"/>
        </w:rPr>
        <w:t>de fundamentare pentru stabilirea tarifelor la activitățile specifice serviciului de salubrizare întocmită de către operator, în conformitate cu normele metodologice elaborate și aprobate A.N.R.S.C., în cazul gestiunii directe;</w:t>
      </w:r>
    </w:p>
    <w:p w14:paraId="54460AF2" w14:textId="6EF79583" w:rsidR="003456D6" w:rsidRPr="00F53A49" w:rsidRDefault="003D4C72" w:rsidP="003456D6">
      <w:pPr>
        <w:pStyle w:val="ListParagraph"/>
        <w:tabs>
          <w:tab w:val="left" w:pos="220"/>
          <w:tab w:val="left" w:pos="1134"/>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b) la nivelul tarifului/tarifelor din oferta desemnată câștigătoare în cadrul procedurii competitive de atribuire a contractului de delegare a gestiunii </w:t>
      </w:r>
      <w:r w:rsidR="003456D6" w:rsidRPr="00F53A49">
        <w:rPr>
          <w:rFonts w:ascii="Trebuchet MS" w:hAnsi="Trebuchet MS" w:cs="Times New Roman"/>
          <w:sz w:val="28"/>
          <w:szCs w:val="28"/>
          <w:lang w:val="ro-RO"/>
        </w:rPr>
        <w:t>conform</w:t>
      </w:r>
      <w:r w:rsidRPr="00F53A49">
        <w:rPr>
          <w:rFonts w:ascii="Trebuchet MS" w:hAnsi="Trebuchet MS" w:cs="Times New Roman"/>
          <w:sz w:val="28"/>
          <w:szCs w:val="28"/>
          <w:lang w:val="ro-RO"/>
        </w:rPr>
        <w:t xml:space="preserve"> criteriului de atribuire și/sau a factorilor de evaluare sau, după caz, în cadrul unei proceduri de negociere fără publicarea prealabilă a unui anunț de participare, </w:t>
      </w:r>
      <w:r w:rsidR="003456D6" w:rsidRPr="00F53A49">
        <w:rPr>
          <w:rFonts w:ascii="Trebuchet MS" w:hAnsi="Trebuchet MS" w:cs="Times New Roman"/>
          <w:bCs/>
          <w:sz w:val="28"/>
          <w:szCs w:val="28"/>
          <w:shd w:val="clear" w:color="auto" w:fill="FFFFFF"/>
          <w:lang w:val="ro-RO"/>
        </w:rPr>
        <w:t xml:space="preserve">în baza fișei </w:t>
      </w:r>
      <w:r w:rsidR="003456D6" w:rsidRPr="00F53A49">
        <w:rPr>
          <w:rFonts w:ascii="Trebuchet MS" w:hAnsi="Trebuchet MS" w:cs="Times New Roman"/>
          <w:sz w:val="28"/>
          <w:szCs w:val="28"/>
          <w:lang w:val="ro-RO"/>
        </w:rPr>
        <w:t xml:space="preserve">de fundamentare pentru stabilirea tarifelor la activitățile specifice serviciului de salubrizare </w:t>
      </w:r>
      <w:r w:rsidR="003456D6" w:rsidRPr="00F53A49">
        <w:rPr>
          <w:rFonts w:ascii="Trebuchet MS" w:hAnsi="Trebuchet MS" w:cs="Times New Roman"/>
          <w:sz w:val="28"/>
          <w:szCs w:val="28"/>
          <w:lang w:val="ro-RO"/>
        </w:rPr>
        <w:lastRenderedPageBreak/>
        <w:t xml:space="preserve">întocmită de către operator, în conformitate cu normele metodologice elaborate și aprobate A.N.R.S.C., </w:t>
      </w:r>
      <w:r w:rsidRPr="00F53A49">
        <w:rPr>
          <w:rFonts w:ascii="Trebuchet MS" w:hAnsi="Trebuchet MS" w:cs="Times New Roman"/>
          <w:sz w:val="28"/>
          <w:szCs w:val="28"/>
          <w:lang w:val="ro-RO"/>
        </w:rPr>
        <w:t xml:space="preserve">în cazul gestiunii delegate. </w:t>
      </w:r>
    </w:p>
    <w:p w14:paraId="2B53AE35" w14:textId="77777777" w:rsidR="00F2238B" w:rsidRPr="00F53A49" w:rsidRDefault="00F2238B" w:rsidP="00F2238B">
      <w:pPr>
        <w:tabs>
          <w:tab w:val="left" w:pos="220"/>
          <w:tab w:val="left" w:pos="1134"/>
        </w:tabs>
        <w:spacing w:after="120" w:line="240" w:lineRule="auto"/>
        <w:ind w:firstLine="900"/>
        <w:jc w:val="both"/>
        <w:rPr>
          <w:rFonts w:ascii="Trebuchet MS" w:hAnsi="Trebuchet MS" w:cs="Times New Roman"/>
          <w:sz w:val="28"/>
          <w:szCs w:val="28"/>
        </w:rPr>
      </w:pPr>
      <w:r w:rsidRPr="00F53A49">
        <w:rPr>
          <w:rFonts w:ascii="Trebuchet MS" w:hAnsi="Trebuchet MS" w:cs="Times New Roman"/>
          <w:sz w:val="28"/>
          <w:szCs w:val="28"/>
        </w:rPr>
        <w:t xml:space="preserve">(5) </w:t>
      </w:r>
      <w:r w:rsidR="003D4C72" w:rsidRPr="00F53A49">
        <w:rPr>
          <w:rFonts w:ascii="Trebuchet MS" w:hAnsi="Trebuchet MS" w:cs="Times New Roman"/>
          <w:sz w:val="28"/>
          <w:szCs w:val="28"/>
        </w:rPr>
        <w:t xml:space="preserve">Tarifele </w:t>
      </w:r>
      <w:r w:rsidR="001D7510" w:rsidRPr="00F53A49">
        <w:rPr>
          <w:rFonts w:ascii="Trebuchet MS" w:hAnsi="Trebuchet MS" w:cs="Times New Roman"/>
          <w:sz w:val="28"/>
          <w:szCs w:val="28"/>
        </w:rPr>
        <w:t>prevăzute la alin. (2) lit. b)</w:t>
      </w:r>
      <w:r w:rsidR="003D4C72" w:rsidRPr="00F53A49">
        <w:rPr>
          <w:rFonts w:ascii="Trebuchet MS" w:hAnsi="Trebuchet MS" w:cs="Times New Roman"/>
          <w:sz w:val="28"/>
          <w:szCs w:val="28"/>
        </w:rPr>
        <w:t xml:space="preserve"> reprezintă tarifele cele mai scăzute de pe piața respectivelor servicii și nu se supun aprobării </w:t>
      </w:r>
      <w:r w:rsidR="003D4C72" w:rsidRPr="00F53A49">
        <w:rPr>
          <w:rFonts w:ascii="Trebuchet MS" w:hAnsi="Trebuchet MS" w:cs="Times New Roman"/>
          <w:bCs/>
          <w:sz w:val="28"/>
          <w:szCs w:val="28"/>
          <w:shd w:val="clear" w:color="auto" w:fill="FFFFFF"/>
        </w:rPr>
        <w:t>autorităților deliberative ale unității/subdiviziunii administrativ teritoriale sau, după caz, adunării generală a asociației de dezvoltare intercomunitară.</w:t>
      </w:r>
    </w:p>
    <w:p w14:paraId="33DF22AF" w14:textId="77777777" w:rsidR="00F2238B" w:rsidRPr="00F53A49" w:rsidRDefault="00F2238B" w:rsidP="0022710C">
      <w:pPr>
        <w:tabs>
          <w:tab w:val="left" w:pos="220"/>
          <w:tab w:val="left" w:pos="1134"/>
        </w:tabs>
        <w:spacing w:after="120" w:line="240" w:lineRule="auto"/>
        <w:ind w:firstLine="900"/>
        <w:jc w:val="both"/>
        <w:rPr>
          <w:rFonts w:ascii="Trebuchet MS" w:hAnsi="Trebuchet MS" w:cs="Times New Roman"/>
          <w:sz w:val="28"/>
          <w:szCs w:val="28"/>
        </w:rPr>
      </w:pPr>
      <w:r w:rsidRPr="00F53A49">
        <w:rPr>
          <w:rFonts w:ascii="Trebuchet MS" w:hAnsi="Trebuchet MS" w:cs="Times New Roman"/>
          <w:sz w:val="28"/>
          <w:szCs w:val="28"/>
        </w:rPr>
        <w:t xml:space="preserve">(6) </w:t>
      </w:r>
      <w:r w:rsidR="003D4C72" w:rsidRPr="00F53A49">
        <w:rPr>
          <w:rFonts w:ascii="Trebuchet MS" w:hAnsi="Trebuchet MS" w:cs="Times New Roman"/>
          <w:bCs/>
          <w:sz w:val="28"/>
          <w:szCs w:val="28"/>
          <w:shd w:val="clear" w:color="auto" w:fill="FFFFFF"/>
        </w:rPr>
        <w:t>Ajustarea sau modificarea ulterioară a tarifelor se aprobă de către autoritățile deliberative ale administrației publice locale sau, după caz, de adunarea generală a asociației de dezvoltare intercomunitară, în baza fișelor de fundamentare pe elemente de cheltuieli întocmite de către operatori, în conformitate cu normele</w:t>
      </w:r>
      <w:r w:rsidR="003D4C72" w:rsidRPr="00F53A49">
        <w:rPr>
          <w:rFonts w:ascii="Trebuchet MS" w:hAnsi="Trebuchet MS" w:cs="Times New Roman"/>
          <w:sz w:val="28"/>
          <w:szCs w:val="28"/>
        </w:rPr>
        <w:t xml:space="preserve"> metodologice elaborate și aprobate de A.N.R.S.C..</w:t>
      </w:r>
    </w:p>
    <w:p w14:paraId="5CEB6A24" w14:textId="77777777" w:rsidR="00F2238B" w:rsidRPr="00F53A49" w:rsidRDefault="00F2238B" w:rsidP="0022710C">
      <w:pPr>
        <w:tabs>
          <w:tab w:val="left" w:pos="220"/>
          <w:tab w:val="left" w:pos="1134"/>
        </w:tabs>
        <w:spacing w:after="120" w:line="240" w:lineRule="auto"/>
        <w:ind w:firstLine="900"/>
        <w:jc w:val="both"/>
        <w:rPr>
          <w:rFonts w:ascii="Trebuchet MS" w:hAnsi="Trebuchet MS" w:cs="Times New Roman"/>
          <w:sz w:val="28"/>
          <w:szCs w:val="28"/>
        </w:rPr>
      </w:pPr>
      <w:r w:rsidRPr="00F53A49">
        <w:rPr>
          <w:rFonts w:ascii="Trebuchet MS" w:hAnsi="Trebuchet MS" w:cs="Times New Roman"/>
          <w:sz w:val="28"/>
          <w:szCs w:val="28"/>
        </w:rPr>
        <w:t xml:space="preserve">(7) </w:t>
      </w:r>
      <w:r w:rsidR="003D4C72" w:rsidRPr="00F53A49">
        <w:rPr>
          <w:rFonts w:ascii="Trebuchet MS" w:hAnsi="Trebuchet MS" w:cs="Times New Roman"/>
          <w:bCs/>
          <w:sz w:val="28"/>
          <w:szCs w:val="28"/>
          <w:shd w:val="clear" w:color="auto" w:fill="FFFFFF"/>
        </w:rPr>
        <w:t xml:space="preserve">Autoritatea deliberativă a unității/subdiviziunii administrativ teritoriale sau, după caz, adunarea generală a asociației de dezvoltare intercomunitară, are competențe exclusive să aprobe stabilirea, ajustarea sau modificarea </w:t>
      </w:r>
      <w:r w:rsidR="003D4C72" w:rsidRPr="00F53A49">
        <w:rPr>
          <w:rFonts w:ascii="Trebuchet MS" w:hAnsi="Trebuchet MS" w:cs="Times New Roman"/>
          <w:sz w:val="28"/>
          <w:szCs w:val="28"/>
        </w:rPr>
        <w:t xml:space="preserve">tarifelor pentru activitățile de salubrizare prevăzute la art. 2 alin. (3) lit. </w:t>
      </w:r>
      <w:r w:rsidR="00E84A95" w:rsidRPr="00F53A49">
        <w:rPr>
          <w:rFonts w:ascii="Trebuchet MS" w:hAnsi="Trebuchet MS" w:cs="Times New Roman"/>
          <w:sz w:val="28"/>
          <w:szCs w:val="28"/>
        </w:rPr>
        <w:t>j</w:t>
      </w:r>
      <w:r w:rsidR="003D4C72" w:rsidRPr="00F53A49">
        <w:rPr>
          <w:rFonts w:ascii="Trebuchet MS" w:hAnsi="Trebuchet MS" w:cs="Times New Roman"/>
          <w:sz w:val="28"/>
          <w:szCs w:val="28"/>
        </w:rPr>
        <w:t xml:space="preserve">) – </w:t>
      </w:r>
      <w:r w:rsidR="00E84A95" w:rsidRPr="00F53A49">
        <w:rPr>
          <w:rFonts w:ascii="Trebuchet MS" w:hAnsi="Trebuchet MS" w:cs="Times New Roman"/>
          <w:sz w:val="28"/>
          <w:szCs w:val="28"/>
        </w:rPr>
        <w:t>l</w:t>
      </w:r>
      <w:r w:rsidR="003D4C72" w:rsidRPr="00F53A49">
        <w:rPr>
          <w:rFonts w:ascii="Trebuchet MS" w:hAnsi="Trebuchet MS" w:cs="Times New Roman"/>
          <w:sz w:val="28"/>
          <w:szCs w:val="28"/>
        </w:rPr>
        <w:t>), desfășurate de operatori pe căile publice și la obiectivele din proprietatea publică.</w:t>
      </w:r>
    </w:p>
    <w:p w14:paraId="5406160F" w14:textId="7CED7229" w:rsidR="003D4C72" w:rsidRPr="00F53A49" w:rsidRDefault="00F2238B" w:rsidP="0022710C">
      <w:pPr>
        <w:tabs>
          <w:tab w:val="left" w:pos="220"/>
          <w:tab w:val="left" w:pos="1134"/>
        </w:tabs>
        <w:spacing w:after="120" w:line="240" w:lineRule="auto"/>
        <w:ind w:firstLine="900"/>
        <w:jc w:val="both"/>
        <w:rPr>
          <w:rFonts w:ascii="Trebuchet MS" w:hAnsi="Trebuchet MS" w:cs="Times New Roman"/>
          <w:sz w:val="28"/>
          <w:szCs w:val="28"/>
        </w:rPr>
      </w:pPr>
      <w:r w:rsidRPr="00F53A49">
        <w:rPr>
          <w:rFonts w:ascii="Trebuchet MS" w:hAnsi="Trebuchet MS" w:cs="Times New Roman"/>
          <w:sz w:val="28"/>
          <w:szCs w:val="28"/>
        </w:rPr>
        <w:t xml:space="preserve">(8) </w:t>
      </w:r>
      <w:r w:rsidR="003D4C72" w:rsidRPr="00F53A49">
        <w:rPr>
          <w:rFonts w:ascii="Trebuchet MS" w:hAnsi="Trebuchet MS" w:cs="Times New Roman"/>
          <w:bCs/>
          <w:sz w:val="28"/>
          <w:szCs w:val="28"/>
          <w:shd w:val="clear" w:color="auto" w:fill="FFFFFF"/>
        </w:rPr>
        <w:t>Este interzisă stabilirea, aprobarea și/sau practicarea de tarife minime și maxime pentru prestarea activităților de salubrizare.</w:t>
      </w:r>
    </w:p>
    <w:p w14:paraId="0F85B597" w14:textId="13EDBB0C" w:rsidR="003D4C72" w:rsidRPr="00D000CE" w:rsidRDefault="003D4C72" w:rsidP="0022710C">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A40072">
        <w:rPr>
          <w:rFonts w:ascii="Trebuchet MS" w:hAnsi="Trebuchet MS" w:cs="Times New Roman"/>
          <w:sz w:val="28"/>
          <w:szCs w:val="28"/>
          <w:vertAlign w:val="superscript"/>
        </w:rPr>
        <w:t>5</w:t>
      </w:r>
      <w:r w:rsidR="00D000CE">
        <w:rPr>
          <w:rFonts w:ascii="Trebuchet MS" w:hAnsi="Trebuchet MS" w:cs="Times New Roman"/>
          <w:sz w:val="28"/>
          <w:szCs w:val="28"/>
          <w:vertAlign w:val="superscript"/>
        </w:rPr>
        <w:t xml:space="preserve"> </w:t>
      </w:r>
      <w:r w:rsidR="00D000CE">
        <w:rPr>
          <w:rFonts w:ascii="Trebuchet MS" w:hAnsi="Trebuchet MS"/>
          <w:sz w:val="28"/>
          <w:szCs w:val="28"/>
        </w:rPr>
        <w:t xml:space="preserve">- </w:t>
      </w:r>
      <w:r w:rsidRPr="00F53A49">
        <w:rPr>
          <w:rFonts w:ascii="Trebuchet MS" w:hAnsi="Trebuchet MS"/>
          <w:sz w:val="28"/>
          <w:szCs w:val="28"/>
        </w:rPr>
        <w:t>Toate tarifele ofertate în cadrul procedurilor de atribuire a contractelor de delegare a gestiunii activității/activităților de salubrizare care se desfășoară pe fluxul deșeurilor municipale se fundamentează și se stabilesc obligatoriu în lei/tonă. Oferta este considerată inacceptabilă de către autoritățile/entitățile contractante dacă tarifele ofertate nu sunt fundamentate în lei/tonă.</w:t>
      </w:r>
    </w:p>
    <w:p w14:paraId="1794242B" w14:textId="666A6B59" w:rsidR="003D4C72" w:rsidRPr="00F53A49" w:rsidRDefault="003D4C72" w:rsidP="0022710C">
      <w:pPr>
        <w:pStyle w:val="NormalWeb"/>
        <w:numPr>
          <w:ilvl w:val="0"/>
          <w:numId w:val="46"/>
        </w:numPr>
        <w:tabs>
          <w:tab w:val="left" w:pos="851"/>
          <w:tab w:val="left" w:pos="993"/>
          <w:tab w:val="left" w:pos="1276"/>
        </w:tabs>
        <w:spacing w:before="0" w:beforeAutospacing="0" w:after="120" w:afterAutospacing="0"/>
        <w:ind w:left="90" w:firstLine="765"/>
        <w:jc w:val="both"/>
        <w:rPr>
          <w:rFonts w:ascii="Trebuchet MS" w:hAnsi="Trebuchet MS"/>
          <w:i/>
          <w:iCs/>
          <w:sz w:val="28"/>
          <w:szCs w:val="28"/>
        </w:rPr>
      </w:pPr>
      <w:r w:rsidRPr="00F53A49">
        <w:rPr>
          <w:rFonts w:ascii="Trebuchet MS" w:hAnsi="Trebuchet MS"/>
          <w:sz w:val="28"/>
          <w:szCs w:val="28"/>
        </w:rPr>
        <w:t>Tarifele pentru activitățile desfășurate de operatori pe fluxul deșeurilor municipale pot fi convertite și facturate în orice altă unitate de măsură, pe baza indicelui de generare a deșeurilor, densității deșeurilor, frecvenței de colectare sau a altor elemente specifice instrumentelor economice implementate.</w:t>
      </w:r>
    </w:p>
    <w:p w14:paraId="2A162B5A" w14:textId="6CEB8CC2" w:rsidR="00713441" w:rsidRPr="00F53A49" w:rsidRDefault="0022710C" w:rsidP="0022710C">
      <w:pPr>
        <w:pStyle w:val="NormalWeb"/>
        <w:numPr>
          <w:ilvl w:val="0"/>
          <w:numId w:val="46"/>
        </w:numPr>
        <w:tabs>
          <w:tab w:val="left" w:pos="851"/>
          <w:tab w:val="left" w:pos="993"/>
          <w:tab w:val="left" w:pos="1276"/>
        </w:tabs>
        <w:spacing w:before="0" w:beforeAutospacing="0" w:after="120" w:afterAutospacing="0"/>
        <w:ind w:left="90" w:firstLine="765"/>
        <w:jc w:val="both"/>
        <w:rPr>
          <w:rFonts w:ascii="Trebuchet MS" w:hAnsi="Trebuchet MS"/>
          <w:i/>
          <w:iCs/>
          <w:sz w:val="28"/>
          <w:szCs w:val="28"/>
        </w:rPr>
      </w:pPr>
      <w:r>
        <w:rPr>
          <w:rFonts w:ascii="Trebuchet MS" w:hAnsi="Trebuchet MS"/>
          <w:sz w:val="28"/>
          <w:szCs w:val="28"/>
        </w:rPr>
        <w:t xml:space="preserve"> </w:t>
      </w:r>
      <w:r w:rsidRPr="004021AE">
        <w:rPr>
          <w:rFonts w:ascii="Trebuchet MS" w:hAnsi="Trebuchet MS"/>
          <w:sz w:val="28"/>
          <w:szCs w:val="28"/>
        </w:rPr>
        <w:t>Cantitatea programată de deșeuri care se ia în calcul la stabilirea nivelului tarifelor de colectare separată și transport separat al fracțiilor de deșeuri municipale se estimează</w:t>
      </w:r>
      <w:r w:rsidRPr="004021AE">
        <w:rPr>
          <w:rFonts w:ascii="Trebuchet MS" w:hAnsi="Trebuchet MS"/>
          <w:i/>
          <w:sz w:val="28"/>
          <w:szCs w:val="28"/>
        </w:rPr>
        <w:t xml:space="preserve"> </w:t>
      </w:r>
      <w:r w:rsidRPr="004021AE">
        <w:rPr>
          <w:rFonts w:ascii="Trebuchet MS" w:hAnsi="Trebuchet MS"/>
          <w:sz w:val="28"/>
          <w:szCs w:val="28"/>
        </w:rPr>
        <w:t>pe baza indicelui de generare al deșeurilor menajere și a compoziției deșeurilor municipale prevăzute în planul județean de gestionare a deșeurilor sau, după caz, în planul de gestionare a deșeurilor pentru municipiul București.</w:t>
      </w:r>
    </w:p>
    <w:p w14:paraId="0AB9F3F8" w14:textId="6541266E" w:rsidR="003D4C72" w:rsidRPr="00F53A49" w:rsidRDefault="003D4C72" w:rsidP="0022710C">
      <w:pPr>
        <w:pStyle w:val="NormalWeb"/>
        <w:numPr>
          <w:ilvl w:val="0"/>
          <w:numId w:val="46"/>
        </w:numPr>
        <w:tabs>
          <w:tab w:val="left" w:pos="851"/>
          <w:tab w:val="left" w:pos="993"/>
          <w:tab w:val="left" w:pos="1276"/>
        </w:tabs>
        <w:spacing w:before="0" w:beforeAutospacing="0" w:after="120" w:afterAutospacing="0"/>
        <w:ind w:left="90" w:firstLine="765"/>
        <w:jc w:val="both"/>
        <w:rPr>
          <w:rFonts w:ascii="Trebuchet MS" w:hAnsi="Trebuchet MS"/>
          <w:sz w:val="28"/>
          <w:szCs w:val="28"/>
        </w:rPr>
      </w:pPr>
      <w:r w:rsidRPr="00F53A49">
        <w:rPr>
          <w:rFonts w:ascii="Trebuchet MS" w:hAnsi="Trebuchet MS"/>
          <w:sz w:val="28"/>
          <w:szCs w:val="28"/>
        </w:rPr>
        <w:t>Este interzisă fundamentarea nivelului tarifelor ofertate prin includerea în structura pe elemente de cheltuieli a veniturilor estimate de operatori din vânzarea și/sau valorificarea deșeurilor.</w:t>
      </w:r>
    </w:p>
    <w:p w14:paraId="1AD11669" w14:textId="6D0A71C3" w:rsidR="003D4C72" w:rsidRPr="00F53A49" w:rsidRDefault="00566C5C" w:rsidP="0022710C">
      <w:pPr>
        <w:pStyle w:val="ListParagraph"/>
        <w:numPr>
          <w:ilvl w:val="0"/>
          <w:numId w:val="46"/>
        </w:numPr>
        <w:tabs>
          <w:tab w:val="left" w:pos="810"/>
          <w:tab w:val="left" w:pos="900"/>
          <w:tab w:val="left" w:pos="1260"/>
        </w:tabs>
        <w:spacing w:after="120" w:line="240" w:lineRule="auto"/>
        <w:ind w:left="0" w:firstLine="720"/>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Veniturile realizate </w:t>
      </w:r>
      <w:r w:rsidR="0030311E" w:rsidRPr="00F53A49">
        <w:rPr>
          <w:rFonts w:ascii="Trebuchet MS" w:hAnsi="Trebuchet MS"/>
          <w:sz w:val="28"/>
          <w:szCs w:val="28"/>
          <w:lang w:val="ro-RO"/>
        </w:rPr>
        <w:t xml:space="preserve">de operatori </w:t>
      </w:r>
      <w:r w:rsidRPr="00F53A49">
        <w:rPr>
          <w:rFonts w:ascii="Trebuchet MS" w:hAnsi="Trebuchet MS"/>
          <w:sz w:val="28"/>
          <w:szCs w:val="28"/>
          <w:lang w:val="ro-RO"/>
        </w:rPr>
        <w:t>din vânzarea și/sau valorificarea deșeurilor</w:t>
      </w:r>
      <w:r w:rsidR="00CD2C77" w:rsidRPr="00F53A49">
        <w:rPr>
          <w:rFonts w:ascii="Trebuchet MS" w:hAnsi="Trebuchet MS"/>
          <w:sz w:val="28"/>
          <w:szCs w:val="28"/>
          <w:lang w:val="ro-RO"/>
        </w:rPr>
        <w:t>, precum și cantitățile aferente</w:t>
      </w:r>
      <w:r w:rsidRPr="00F53A49">
        <w:rPr>
          <w:rFonts w:ascii="Trebuchet MS" w:hAnsi="Trebuchet MS"/>
          <w:sz w:val="28"/>
          <w:szCs w:val="28"/>
          <w:lang w:val="ro-RO"/>
        </w:rPr>
        <w:t xml:space="preserve"> se raportează</w:t>
      </w:r>
      <w:r w:rsidR="008A451E" w:rsidRPr="00F53A49">
        <w:rPr>
          <w:rFonts w:ascii="Trebuchet MS" w:hAnsi="Trebuchet MS"/>
          <w:sz w:val="28"/>
          <w:szCs w:val="28"/>
          <w:lang w:val="ro-RO"/>
        </w:rPr>
        <w:t xml:space="preserve">, </w:t>
      </w:r>
      <w:r w:rsidR="008A451E" w:rsidRPr="00F53A49">
        <w:rPr>
          <w:rFonts w:ascii="Trebuchet MS" w:hAnsi="Trebuchet MS"/>
          <w:sz w:val="28"/>
          <w:szCs w:val="28"/>
          <w:lang w:val="ro-RO"/>
        </w:rPr>
        <w:lastRenderedPageBreak/>
        <w:t xml:space="preserve">lunar, </w:t>
      </w:r>
      <w:r w:rsidRPr="00F53A49">
        <w:rPr>
          <w:rFonts w:ascii="Trebuchet MS" w:hAnsi="Trebuchet MS"/>
          <w:sz w:val="28"/>
          <w:szCs w:val="28"/>
          <w:lang w:val="ro-RO"/>
        </w:rPr>
        <w:t xml:space="preserve">autorității administrației publice locale sau, după caz, asociației de dezvoltare intercomunitară, </w:t>
      </w:r>
      <w:r w:rsidR="008A451E" w:rsidRPr="00F53A49">
        <w:rPr>
          <w:rFonts w:ascii="Trebuchet MS" w:hAnsi="Trebuchet MS"/>
          <w:sz w:val="28"/>
          <w:szCs w:val="28"/>
          <w:lang w:val="ro-RO"/>
        </w:rPr>
        <w:t xml:space="preserve">în vederea calculării </w:t>
      </w:r>
      <w:r w:rsidR="0041791A" w:rsidRPr="00F53A49">
        <w:rPr>
          <w:rFonts w:ascii="Trebuchet MS" w:hAnsi="Trebuchet MS"/>
          <w:sz w:val="28"/>
          <w:szCs w:val="28"/>
          <w:lang w:val="ro-RO"/>
        </w:rPr>
        <w:t xml:space="preserve">cuantumului reducerii tarifului aferent activității prestate </w:t>
      </w:r>
      <w:r w:rsidR="008A451E" w:rsidRPr="00F53A49">
        <w:rPr>
          <w:rFonts w:ascii="Trebuchet MS" w:hAnsi="Trebuchet MS"/>
          <w:sz w:val="28"/>
          <w:szCs w:val="28"/>
          <w:lang w:val="ro-RO"/>
        </w:rPr>
        <w:t>și</w:t>
      </w:r>
      <w:r w:rsidRPr="00F53A49">
        <w:rPr>
          <w:rFonts w:ascii="Trebuchet MS" w:hAnsi="Trebuchet MS"/>
          <w:sz w:val="28"/>
          <w:szCs w:val="28"/>
          <w:lang w:val="ro-RO"/>
        </w:rPr>
        <w:t xml:space="preserve"> aprobă</w:t>
      </w:r>
      <w:r w:rsidR="008A451E" w:rsidRPr="00F53A49">
        <w:rPr>
          <w:rFonts w:ascii="Trebuchet MS" w:hAnsi="Trebuchet MS"/>
          <w:sz w:val="28"/>
          <w:szCs w:val="28"/>
          <w:lang w:val="ro-RO"/>
        </w:rPr>
        <w:t>rii</w:t>
      </w:r>
      <w:r w:rsidRPr="00F53A49">
        <w:rPr>
          <w:rFonts w:ascii="Trebuchet MS" w:hAnsi="Trebuchet MS"/>
          <w:sz w:val="28"/>
          <w:szCs w:val="28"/>
          <w:lang w:val="ro-RO"/>
        </w:rPr>
        <w:t xml:space="preserve"> </w:t>
      </w:r>
      <w:r w:rsidR="008A451E" w:rsidRPr="00F53A49">
        <w:rPr>
          <w:rFonts w:ascii="Trebuchet MS" w:hAnsi="Trebuchet MS"/>
          <w:sz w:val="28"/>
          <w:szCs w:val="28"/>
          <w:lang w:val="ro-RO"/>
        </w:rPr>
        <w:t>tarifului de facturare a</w:t>
      </w:r>
      <w:r w:rsidR="0041791A" w:rsidRPr="00F53A49">
        <w:rPr>
          <w:rFonts w:ascii="Trebuchet MS" w:hAnsi="Trebuchet MS"/>
          <w:sz w:val="28"/>
          <w:szCs w:val="28"/>
          <w:lang w:val="ro-RO"/>
        </w:rPr>
        <w:t>l</w:t>
      </w:r>
      <w:r w:rsidR="008A451E" w:rsidRPr="00F53A49">
        <w:rPr>
          <w:rFonts w:ascii="Trebuchet MS" w:hAnsi="Trebuchet MS"/>
          <w:sz w:val="28"/>
          <w:szCs w:val="28"/>
          <w:lang w:val="ro-RO"/>
        </w:rPr>
        <w:t xml:space="preserve"> activității</w:t>
      </w:r>
      <w:r w:rsidR="00B24625" w:rsidRPr="00F53A49">
        <w:rPr>
          <w:rFonts w:ascii="Trebuchet MS" w:hAnsi="Trebuchet MS"/>
          <w:sz w:val="28"/>
          <w:szCs w:val="28"/>
          <w:lang w:val="ro-RO"/>
        </w:rPr>
        <w:t>,</w:t>
      </w:r>
      <w:r w:rsidR="0030311E" w:rsidRPr="00F53A49">
        <w:rPr>
          <w:rFonts w:ascii="Trebuchet MS" w:hAnsi="Trebuchet MS"/>
          <w:sz w:val="28"/>
          <w:szCs w:val="28"/>
          <w:lang w:val="ro-RO"/>
        </w:rPr>
        <w:t xml:space="preserve"> </w:t>
      </w:r>
      <w:r w:rsidR="00CA0B5F" w:rsidRPr="00F53A49">
        <w:rPr>
          <w:rFonts w:ascii="Trebuchet MS" w:hAnsi="Trebuchet MS"/>
          <w:sz w:val="28"/>
          <w:szCs w:val="28"/>
          <w:lang w:val="ro-RO"/>
        </w:rPr>
        <w:t>în lei/tonă și în lei/persoană/lună,</w:t>
      </w:r>
      <w:r w:rsidR="00B24625" w:rsidRPr="00F53A49">
        <w:rPr>
          <w:rFonts w:ascii="Trebuchet MS" w:hAnsi="Trebuchet MS"/>
          <w:sz w:val="28"/>
          <w:szCs w:val="28"/>
          <w:lang w:val="ro-RO"/>
        </w:rPr>
        <w:t xml:space="preserve"> pe baza mediei lunare</w:t>
      </w:r>
      <w:r w:rsidR="00463866" w:rsidRPr="00F53A49">
        <w:rPr>
          <w:rFonts w:ascii="Trebuchet MS" w:hAnsi="Trebuchet MS"/>
          <w:sz w:val="28"/>
          <w:szCs w:val="28"/>
          <w:lang w:val="ro-RO"/>
        </w:rPr>
        <w:t xml:space="preserve"> a veniturilor încasate</w:t>
      </w:r>
      <w:r w:rsidR="00CA0B5F" w:rsidRPr="00F53A49">
        <w:rPr>
          <w:rFonts w:ascii="Trebuchet MS" w:hAnsi="Trebuchet MS"/>
          <w:sz w:val="28"/>
          <w:szCs w:val="28"/>
          <w:lang w:val="ro-RO"/>
        </w:rPr>
        <w:t xml:space="preserve"> din vânzarea/valorificarea deșeurilor</w:t>
      </w:r>
      <w:r w:rsidR="00463866" w:rsidRPr="00F53A49">
        <w:rPr>
          <w:rFonts w:ascii="Trebuchet MS" w:hAnsi="Trebuchet MS"/>
          <w:sz w:val="28"/>
          <w:szCs w:val="28"/>
          <w:lang w:val="ro-RO"/>
        </w:rPr>
        <w:t>.</w:t>
      </w:r>
    </w:p>
    <w:p w14:paraId="6E584C1D" w14:textId="47E5C667" w:rsidR="00EF1C99" w:rsidRPr="00F53A49" w:rsidRDefault="00B24625" w:rsidP="0022710C">
      <w:pPr>
        <w:pStyle w:val="ListParagraph"/>
        <w:numPr>
          <w:ilvl w:val="0"/>
          <w:numId w:val="46"/>
        </w:numPr>
        <w:tabs>
          <w:tab w:val="left" w:pos="810"/>
          <w:tab w:val="left" w:pos="900"/>
          <w:tab w:val="left" w:pos="1260"/>
        </w:tabs>
        <w:spacing w:after="120" w:line="240" w:lineRule="auto"/>
        <w:ind w:left="0" w:firstLine="720"/>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Veniturile realizate de operatori </w:t>
      </w:r>
      <w:r w:rsidRPr="00F53A49">
        <w:rPr>
          <w:rFonts w:ascii="Trebuchet MS" w:hAnsi="Trebuchet MS"/>
          <w:sz w:val="28"/>
          <w:szCs w:val="28"/>
          <w:lang w:val="ro-RO"/>
        </w:rPr>
        <w:t xml:space="preserve">din vânzarea și/sau valorificarea deșeurilor nu se virează autorității administrației publice locale sau, după caz, asociației de dezvoltare intercomunitară și se rețin de către operatori în vederea acoperirii diferenței de tarif dintre tariful activității </w:t>
      </w:r>
      <w:r w:rsidR="00EF1C99" w:rsidRPr="00F53A49">
        <w:rPr>
          <w:rFonts w:ascii="Trebuchet MS" w:hAnsi="Trebuchet MS"/>
          <w:sz w:val="28"/>
          <w:szCs w:val="28"/>
          <w:lang w:val="ro-RO"/>
        </w:rPr>
        <w:t>corespunzător</w:t>
      </w:r>
      <w:r w:rsidRPr="00F53A49">
        <w:rPr>
          <w:rFonts w:ascii="Trebuchet MS" w:hAnsi="Trebuchet MS"/>
          <w:sz w:val="28"/>
          <w:szCs w:val="28"/>
          <w:lang w:val="ro-RO"/>
        </w:rPr>
        <w:t xml:space="preserve"> cheltuielilor totale de operare și tariful de facturare aprobat</w:t>
      </w:r>
      <w:r w:rsidR="00EF1C99" w:rsidRPr="00F53A49">
        <w:rPr>
          <w:rFonts w:ascii="Trebuchet MS" w:hAnsi="Trebuchet MS"/>
          <w:sz w:val="28"/>
          <w:szCs w:val="28"/>
          <w:lang w:val="ro-RO"/>
        </w:rPr>
        <w:t>.</w:t>
      </w:r>
    </w:p>
    <w:p w14:paraId="5805B4FE" w14:textId="2AF9CB7B" w:rsidR="00B24625" w:rsidRPr="00F53A49" w:rsidRDefault="00EF1C99" w:rsidP="00D000CE">
      <w:pPr>
        <w:pStyle w:val="ListParagraph"/>
        <w:numPr>
          <w:ilvl w:val="0"/>
          <w:numId w:val="46"/>
        </w:numPr>
        <w:tabs>
          <w:tab w:val="left" w:pos="810"/>
          <w:tab w:val="left" w:pos="900"/>
          <w:tab w:val="left" w:pos="1260"/>
        </w:tabs>
        <w:spacing w:after="120" w:line="240" w:lineRule="auto"/>
        <w:ind w:left="0" w:firstLine="720"/>
        <w:jc w:val="both"/>
        <w:rPr>
          <w:rFonts w:ascii="Trebuchet MS" w:hAnsi="Trebuchet MS" w:cs="Times New Roman"/>
          <w:sz w:val="28"/>
          <w:szCs w:val="28"/>
          <w:lang w:val="ro-RO"/>
        </w:rPr>
      </w:pPr>
      <w:r w:rsidRPr="00F53A49">
        <w:rPr>
          <w:rFonts w:ascii="Trebuchet MS" w:hAnsi="Trebuchet MS" w:cs="Times New Roman"/>
          <w:sz w:val="28"/>
          <w:szCs w:val="28"/>
          <w:lang w:val="ro-RO"/>
        </w:rPr>
        <w:t>În funcție de fluctuația prețurilor de vânzare a deșeurilor cu valoare de piață și/sau a prețurilor de valorificare a materialelor obținute din tratarea deșeurilor</w:t>
      </w:r>
      <w:r w:rsidR="00A06F23" w:rsidRPr="00F53A49">
        <w:rPr>
          <w:rFonts w:ascii="Trebuchet MS" w:hAnsi="Trebuchet MS" w:cs="Times New Roman"/>
          <w:sz w:val="28"/>
          <w:szCs w:val="28"/>
          <w:lang w:val="ro-RO"/>
        </w:rPr>
        <w:t xml:space="preserve">, </w:t>
      </w:r>
      <w:r w:rsidR="00B24625" w:rsidRPr="00F53A49">
        <w:rPr>
          <w:rFonts w:ascii="Trebuchet MS" w:hAnsi="Trebuchet MS"/>
          <w:sz w:val="28"/>
          <w:szCs w:val="28"/>
          <w:lang w:val="ro-RO"/>
        </w:rPr>
        <w:t xml:space="preserve"> </w:t>
      </w:r>
      <w:r w:rsidR="00A06F23" w:rsidRPr="00F53A49">
        <w:rPr>
          <w:rFonts w:ascii="Trebuchet MS" w:hAnsi="Trebuchet MS"/>
          <w:sz w:val="28"/>
          <w:szCs w:val="28"/>
          <w:lang w:val="ro-RO"/>
        </w:rPr>
        <w:t>autoritățile administrației publice locale sau, după caz, asociațiile de dezvoltare intercomunitară procedează, ori de câte ori este necesar, la recalcularea cuantumului de reducere a tarifului</w:t>
      </w:r>
      <w:r w:rsidR="0030311E" w:rsidRPr="00F53A49">
        <w:rPr>
          <w:rFonts w:ascii="Trebuchet MS" w:hAnsi="Trebuchet MS"/>
          <w:sz w:val="28"/>
          <w:szCs w:val="28"/>
          <w:lang w:val="ro-RO"/>
        </w:rPr>
        <w:t xml:space="preserve"> activității</w:t>
      </w:r>
      <w:r w:rsidR="00A06F23" w:rsidRPr="00F53A49">
        <w:rPr>
          <w:rFonts w:ascii="Trebuchet MS" w:hAnsi="Trebuchet MS"/>
          <w:sz w:val="28"/>
          <w:szCs w:val="28"/>
          <w:lang w:val="ro-RO"/>
        </w:rPr>
        <w:t xml:space="preserve"> și la aprobarea unui nou nivel al tarifului de facturare</w:t>
      </w:r>
      <w:r w:rsidR="0030311E" w:rsidRPr="00F53A49">
        <w:rPr>
          <w:rFonts w:ascii="Trebuchet MS" w:hAnsi="Trebuchet MS"/>
          <w:sz w:val="28"/>
          <w:szCs w:val="28"/>
          <w:lang w:val="ro-RO"/>
        </w:rPr>
        <w:t>, astfel încât să  asigur</w:t>
      </w:r>
      <w:r w:rsidR="00EA5C23" w:rsidRPr="00F53A49">
        <w:rPr>
          <w:rFonts w:ascii="Trebuchet MS" w:hAnsi="Trebuchet MS"/>
          <w:sz w:val="28"/>
          <w:szCs w:val="28"/>
          <w:lang w:val="ro-RO"/>
        </w:rPr>
        <w:t>e</w:t>
      </w:r>
      <w:r w:rsidR="0030311E" w:rsidRPr="00F53A49">
        <w:rPr>
          <w:rFonts w:ascii="Trebuchet MS" w:hAnsi="Trebuchet MS"/>
          <w:sz w:val="28"/>
          <w:szCs w:val="28"/>
          <w:lang w:val="ro-RO"/>
        </w:rPr>
        <w:t xml:space="preserve"> menținerea echilibrului contractual.</w:t>
      </w:r>
    </w:p>
    <w:p w14:paraId="62557F27" w14:textId="77777777" w:rsidR="003D4C72" w:rsidRPr="00F53A49" w:rsidRDefault="003D4C72" w:rsidP="00BB1DD0">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t>Secțiunea a 3-a</w:t>
      </w:r>
    </w:p>
    <w:p w14:paraId="04FBE02D" w14:textId="77777777" w:rsidR="003D4C72" w:rsidRPr="00F53A49" w:rsidRDefault="003D4C72" w:rsidP="00BB1DD0">
      <w:pPr>
        <w:spacing w:after="120" w:line="240" w:lineRule="auto"/>
        <w:jc w:val="center"/>
        <w:rPr>
          <w:rFonts w:ascii="Trebuchet MS" w:hAnsi="Trebuchet MS" w:cs="Times New Roman"/>
          <w:sz w:val="28"/>
          <w:szCs w:val="28"/>
        </w:rPr>
      </w:pPr>
      <w:bookmarkStart w:id="7" w:name="_Hlk106359461"/>
      <w:r w:rsidRPr="00F53A49">
        <w:rPr>
          <w:rFonts w:ascii="Trebuchet MS" w:hAnsi="Trebuchet MS" w:cs="Times New Roman"/>
          <w:sz w:val="28"/>
          <w:szCs w:val="28"/>
        </w:rPr>
        <w:t>Aprobarea tarifelor pentru activitățile de salubrizare</w:t>
      </w:r>
    </w:p>
    <w:p w14:paraId="514AE727" w14:textId="4CD8047A" w:rsidR="003D4C72" w:rsidRPr="00D000CE" w:rsidRDefault="003D4C72" w:rsidP="00D000CE">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6</w:t>
      </w:r>
      <w:r w:rsidR="00D000CE">
        <w:rPr>
          <w:rFonts w:ascii="Trebuchet MS" w:hAnsi="Trebuchet MS" w:cs="Times New Roman"/>
          <w:sz w:val="28"/>
          <w:szCs w:val="28"/>
        </w:rPr>
        <w:t xml:space="preserve"> – (1) </w:t>
      </w:r>
      <w:r w:rsidRPr="00D000CE">
        <w:rPr>
          <w:rFonts w:ascii="Trebuchet MS" w:hAnsi="Trebuchet MS" w:cs="Times New Roman"/>
          <w:sz w:val="28"/>
          <w:szCs w:val="28"/>
        </w:rPr>
        <w:t xml:space="preserve">Cererea de aprobare a tarifelor, însoțită de documentația întocmită în conformitate cu normele metodologice elaborate și aprobate de A.N.R.S.C., se transmite de către operatori la autoritățile administrației publice locale ale unității/subdiviziunii administrativ-teritoriale sau la asociația de dezvoltare intercomunitară, după caz. </w:t>
      </w:r>
      <w:bookmarkStart w:id="8" w:name="_Hlk106699281"/>
    </w:p>
    <w:bookmarkEnd w:id="8"/>
    <w:p w14:paraId="4192A2DA" w14:textId="222960E7" w:rsidR="003D4C72" w:rsidRPr="00D000CE" w:rsidRDefault="003D4C72" w:rsidP="0022710C">
      <w:pPr>
        <w:pStyle w:val="ListParagraph"/>
        <w:numPr>
          <w:ilvl w:val="0"/>
          <w:numId w:val="47"/>
        </w:numPr>
        <w:tabs>
          <w:tab w:val="left" w:pos="360"/>
          <w:tab w:val="left" w:pos="851"/>
          <w:tab w:val="left" w:pos="1134"/>
          <w:tab w:val="left" w:pos="1170"/>
        </w:tabs>
        <w:spacing w:after="120" w:line="240" w:lineRule="auto"/>
        <w:ind w:left="0" w:firstLine="1080"/>
        <w:jc w:val="both"/>
        <w:rPr>
          <w:rFonts w:ascii="Trebuchet MS" w:eastAsia="Swiss911 XCm BT" w:hAnsi="Trebuchet MS" w:cs="Times New Roman"/>
          <w:bCs/>
          <w:sz w:val="28"/>
          <w:szCs w:val="28"/>
        </w:rPr>
      </w:pPr>
      <w:r w:rsidRPr="00D000CE">
        <w:rPr>
          <w:rFonts w:ascii="Trebuchet MS" w:hAnsi="Trebuchet MS" w:cs="Times New Roman"/>
          <w:bCs/>
          <w:kern w:val="32"/>
          <w:sz w:val="28"/>
          <w:szCs w:val="28"/>
        </w:rPr>
        <w:t xml:space="preserve">Cererile de aprobare a tarifelor se soluționează numai prin hotărâre adoptată de către </w:t>
      </w:r>
      <w:r w:rsidRPr="00D000CE">
        <w:rPr>
          <w:rFonts w:ascii="Trebuchet MS" w:hAnsi="Trebuchet MS" w:cs="Times New Roman"/>
          <w:sz w:val="28"/>
          <w:szCs w:val="28"/>
        </w:rPr>
        <w:t>autoritatea deliberativă a unității/subdiviziunii administrativ-teritoriale sau, după caz de către adunarea generală a asociației de dezvoltare intercomunitară, pe baza mandatului special primit de la unitățile/subdiviziunile administrativ-teritoriale membre. Autoritatea executivă a unității/subdiviziunii administrativ-teritoriale sau, după caz, consiliul director al asociației de dezvoltare intercomunitară, nu are dreptul să respingă sau să refuze, în mod unilateral, cererea de aprobare a tarifelor.</w:t>
      </w:r>
    </w:p>
    <w:p w14:paraId="317E5D50" w14:textId="20FB2D87" w:rsidR="003D4C72" w:rsidRPr="00D000CE" w:rsidRDefault="00D000CE" w:rsidP="00D000CE">
      <w:pPr>
        <w:tabs>
          <w:tab w:val="left" w:pos="1134"/>
          <w:tab w:val="left" w:pos="1260"/>
        </w:tabs>
        <w:spacing w:after="120" w:line="240" w:lineRule="auto"/>
        <w:jc w:val="both"/>
        <w:rPr>
          <w:rFonts w:ascii="Trebuchet MS" w:hAnsi="Trebuchet MS" w:cs="Times New Roman"/>
          <w:sz w:val="28"/>
          <w:szCs w:val="28"/>
        </w:rPr>
      </w:pPr>
      <w:r>
        <w:rPr>
          <w:rFonts w:ascii="Trebuchet MS" w:hAnsi="Trebuchet MS" w:cs="Times New Roman"/>
          <w:sz w:val="28"/>
          <w:szCs w:val="28"/>
        </w:rPr>
        <w:tab/>
        <w:t xml:space="preserve">(3) </w:t>
      </w:r>
      <w:r w:rsidR="003D4C72" w:rsidRPr="00D000CE">
        <w:rPr>
          <w:rFonts w:ascii="Trebuchet MS" w:hAnsi="Trebuchet MS" w:cs="Times New Roman"/>
          <w:sz w:val="28"/>
          <w:szCs w:val="28"/>
        </w:rPr>
        <w:t>Proiectul de hotărâre privind aprobarea tarifului/tarifelor se inițiază de către primar, președintele consiliului județean sau președintele asociației de dezvoltare intercomunitară, după caz, cu sprijinul secretarului general al unității/subdiviziunii administrativ-teritoriale și/sau al compartimentelor de resort din cadrul aparatului de specialitate al autorității executive/</w:t>
      </w:r>
      <w:r w:rsidR="00C33266" w:rsidRPr="00D000CE">
        <w:rPr>
          <w:rFonts w:ascii="Trebuchet MS" w:hAnsi="Trebuchet MS" w:cs="Times New Roman"/>
          <w:sz w:val="28"/>
          <w:szCs w:val="28"/>
        </w:rPr>
        <w:t xml:space="preserve">aparatul tehnic al </w:t>
      </w:r>
      <w:r w:rsidR="003D4C72" w:rsidRPr="00D000CE">
        <w:rPr>
          <w:rFonts w:ascii="Trebuchet MS" w:hAnsi="Trebuchet MS" w:cs="Times New Roman"/>
          <w:sz w:val="28"/>
          <w:szCs w:val="28"/>
        </w:rPr>
        <w:t>consiliului director al asociației de dezvoltare intercomunitară, în termen de maximum 5 zile lucrătoare de la data depunerii documentației de aprobare a tarifului/tarifelor.</w:t>
      </w:r>
    </w:p>
    <w:p w14:paraId="57CE90EA" w14:textId="164DEBEF" w:rsidR="003D4C72" w:rsidRPr="00D000CE" w:rsidRDefault="00D000CE" w:rsidP="00D000CE">
      <w:pPr>
        <w:tabs>
          <w:tab w:val="left" w:pos="1134"/>
          <w:tab w:val="left" w:pos="1260"/>
        </w:tabs>
        <w:spacing w:after="120" w:line="240" w:lineRule="auto"/>
        <w:jc w:val="both"/>
        <w:rPr>
          <w:rFonts w:ascii="Trebuchet MS" w:hAnsi="Trebuchet MS" w:cs="Times New Roman"/>
          <w:sz w:val="28"/>
          <w:szCs w:val="28"/>
        </w:rPr>
      </w:pPr>
      <w:r>
        <w:rPr>
          <w:rFonts w:ascii="Trebuchet MS" w:hAnsi="Trebuchet MS" w:cs="Times New Roman"/>
          <w:sz w:val="28"/>
          <w:szCs w:val="28"/>
        </w:rPr>
        <w:lastRenderedPageBreak/>
        <w:tab/>
        <w:t xml:space="preserve">(4) </w:t>
      </w:r>
      <w:r w:rsidR="003D4C72" w:rsidRPr="00D000CE">
        <w:rPr>
          <w:rFonts w:ascii="Trebuchet MS" w:hAnsi="Trebuchet MS" w:cs="Times New Roman"/>
          <w:sz w:val="28"/>
          <w:szCs w:val="28"/>
        </w:rPr>
        <w:t>Proiectul de hotărâre însoțit de referatul de aprobare și de alte documente de prezentare și de motivare se înregistrează și se transmite de către secretarul general al unității/subdiviziunii administrativ-teritoriale sau, după caz, de președintele asociației de dezvoltare intercomunitară, compartimentelor de resort</w:t>
      </w:r>
      <w:r w:rsidR="00252D8A" w:rsidRPr="00D000CE">
        <w:rPr>
          <w:rFonts w:ascii="Trebuchet MS" w:hAnsi="Trebuchet MS" w:cs="Times New Roman"/>
          <w:sz w:val="28"/>
          <w:szCs w:val="28"/>
        </w:rPr>
        <w:t>/aparatului tehnic</w:t>
      </w:r>
      <w:r w:rsidR="003D4C72" w:rsidRPr="00D000CE">
        <w:rPr>
          <w:rFonts w:ascii="Trebuchet MS" w:hAnsi="Trebuchet MS" w:cs="Times New Roman"/>
          <w:sz w:val="28"/>
          <w:szCs w:val="28"/>
        </w:rPr>
        <w:t xml:space="preserve"> în vederea analizării și întocmirii rapoartelor de specialitate, precum și comisiilor de specialitate ale autorității deliberative în vederea dezbaterii și întocmirii avizelor cu caracter consultativ.</w:t>
      </w:r>
    </w:p>
    <w:p w14:paraId="2A9A4C75" w14:textId="561F5601" w:rsidR="003D4C72" w:rsidRPr="00D000CE" w:rsidRDefault="00E26273" w:rsidP="00E26273">
      <w:pPr>
        <w:pStyle w:val="ListParagraph"/>
        <w:numPr>
          <w:ilvl w:val="0"/>
          <w:numId w:val="45"/>
        </w:numPr>
        <w:tabs>
          <w:tab w:val="left" w:pos="1134"/>
          <w:tab w:val="left" w:pos="1260"/>
          <w:tab w:val="left" w:pos="1530"/>
        </w:tabs>
        <w:spacing w:after="120" w:line="240" w:lineRule="auto"/>
        <w:ind w:left="0" w:firstLine="1170"/>
        <w:contextualSpacing w:val="0"/>
        <w:jc w:val="both"/>
        <w:rPr>
          <w:rFonts w:ascii="Trebuchet MS" w:hAnsi="Trebuchet MS" w:cs="Times New Roman"/>
          <w:sz w:val="28"/>
          <w:szCs w:val="28"/>
        </w:rPr>
      </w:pPr>
      <w:r>
        <w:rPr>
          <w:rFonts w:ascii="Trebuchet MS" w:hAnsi="Trebuchet MS" w:cs="Times New Roman"/>
          <w:sz w:val="28"/>
          <w:szCs w:val="28"/>
        </w:rPr>
        <w:t xml:space="preserve"> </w:t>
      </w:r>
      <w:r w:rsidR="003D4C72" w:rsidRPr="00D000CE">
        <w:rPr>
          <w:rFonts w:ascii="Trebuchet MS" w:hAnsi="Trebuchet MS" w:cs="Times New Roman"/>
          <w:sz w:val="28"/>
          <w:szCs w:val="28"/>
        </w:rPr>
        <w:t>Compartimentele de resort</w:t>
      </w:r>
      <w:r w:rsidR="00252D8A" w:rsidRPr="00D000CE">
        <w:rPr>
          <w:rFonts w:ascii="Trebuchet MS" w:hAnsi="Trebuchet MS" w:cs="Times New Roman"/>
          <w:sz w:val="28"/>
          <w:szCs w:val="28"/>
        </w:rPr>
        <w:t>/aparatul tehnic</w:t>
      </w:r>
      <w:r w:rsidR="003D4C72" w:rsidRPr="00D000CE">
        <w:rPr>
          <w:rFonts w:ascii="Trebuchet MS" w:hAnsi="Trebuchet MS" w:cs="Times New Roman"/>
          <w:sz w:val="28"/>
          <w:szCs w:val="28"/>
        </w:rPr>
        <w:t>, analizează fundamentarea nivelului tarifelor propuse de operator și motivează, din punct de vedere tehnic și economic, în rapoartele</w:t>
      </w:r>
      <w:r w:rsidR="00252D8A" w:rsidRPr="00D000CE">
        <w:rPr>
          <w:rFonts w:ascii="Trebuchet MS" w:hAnsi="Trebuchet MS" w:cs="Times New Roman"/>
          <w:sz w:val="28"/>
          <w:szCs w:val="28"/>
        </w:rPr>
        <w:t xml:space="preserve"> </w:t>
      </w:r>
      <w:r w:rsidR="003D4C72" w:rsidRPr="00D000CE">
        <w:rPr>
          <w:rFonts w:ascii="Trebuchet MS" w:hAnsi="Trebuchet MS" w:cs="Times New Roman"/>
          <w:sz w:val="28"/>
          <w:szCs w:val="28"/>
        </w:rPr>
        <w:t>de specialitate pe care le întocmesc, eventualele corecții aplicate asupra nivelului tarifelor solicitate,</w:t>
      </w:r>
      <w:r w:rsidR="003D4C72" w:rsidRPr="00D000CE">
        <w:rPr>
          <w:rFonts w:ascii="Trebuchet MS" w:hAnsi="Trebuchet MS" w:cs="Times New Roman"/>
          <w:sz w:val="28"/>
          <w:szCs w:val="28"/>
          <w:shd w:val="clear" w:color="auto" w:fill="FFFFFF"/>
        </w:rPr>
        <w:t xml:space="preserve"> avându-se în vedere ca rapoartele </w:t>
      </w:r>
      <w:r w:rsidR="00252D8A" w:rsidRPr="00D000CE">
        <w:rPr>
          <w:rFonts w:ascii="Trebuchet MS" w:hAnsi="Trebuchet MS" w:cs="Times New Roman"/>
          <w:sz w:val="28"/>
          <w:szCs w:val="28"/>
        </w:rPr>
        <w:t xml:space="preserve">compartimentelor de resort din cadrul aparatului de specialitate al primarului </w:t>
      </w:r>
      <w:r w:rsidR="003D4C72" w:rsidRPr="00D000CE">
        <w:rPr>
          <w:rFonts w:ascii="Trebuchet MS" w:hAnsi="Trebuchet MS" w:cs="Times New Roman"/>
          <w:sz w:val="28"/>
          <w:szCs w:val="28"/>
          <w:shd w:val="clear" w:color="auto" w:fill="FFFFFF"/>
        </w:rPr>
        <w:t>să fie transmise și comisiilor de specialitate înainte de pronunțarea acestora</w:t>
      </w:r>
      <w:r w:rsidR="003D4C72" w:rsidRPr="00D000CE">
        <w:rPr>
          <w:rFonts w:ascii="Trebuchet MS" w:hAnsi="Trebuchet MS" w:cs="Times New Roman"/>
          <w:sz w:val="28"/>
          <w:szCs w:val="28"/>
        </w:rPr>
        <w:t xml:space="preserve"> asupra </w:t>
      </w:r>
      <w:r w:rsidR="003D4C72" w:rsidRPr="00D000CE">
        <w:rPr>
          <w:rFonts w:ascii="Trebuchet MS" w:hAnsi="Trebuchet MS" w:cs="Times New Roman"/>
          <w:sz w:val="28"/>
          <w:szCs w:val="28"/>
          <w:shd w:val="clear" w:color="auto" w:fill="FFFFFF"/>
        </w:rPr>
        <w:t>emiterii avizului consultativ. În cazul neacordării avizului, comisiile au obligația să formuleze în scris și să transmită secretarului general al unității/</w:t>
      </w:r>
      <w:r>
        <w:rPr>
          <w:rFonts w:ascii="Trebuchet MS" w:hAnsi="Trebuchet MS" w:cs="Times New Roman"/>
          <w:sz w:val="28"/>
          <w:szCs w:val="28"/>
          <w:shd w:val="clear" w:color="auto" w:fill="FFFFFF"/>
        </w:rPr>
        <w:t xml:space="preserve"> </w:t>
      </w:r>
      <w:r w:rsidR="003D4C72" w:rsidRPr="00D000CE">
        <w:rPr>
          <w:rFonts w:ascii="Trebuchet MS" w:hAnsi="Trebuchet MS" w:cs="Times New Roman"/>
          <w:sz w:val="28"/>
          <w:szCs w:val="28"/>
          <w:shd w:val="clear" w:color="auto" w:fill="FFFFFF"/>
        </w:rPr>
        <w:t>subdiviziunii administrativ-teritoriale motivele respingerii proiectului de hotărâre.</w:t>
      </w:r>
    </w:p>
    <w:p w14:paraId="7C73EA1C" w14:textId="77777777" w:rsidR="003D4C72" w:rsidRPr="00F53A49" w:rsidRDefault="003D4C72" w:rsidP="00D000CE">
      <w:pPr>
        <w:pStyle w:val="ListParagraph"/>
        <w:numPr>
          <w:ilvl w:val="0"/>
          <w:numId w:val="45"/>
        </w:numPr>
        <w:tabs>
          <w:tab w:val="left" w:pos="1134"/>
          <w:tab w:val="left" w:pos="1260"/>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shd w:val="clear" w:color="auto" w:fill="FFFFFF"/>
          <w:lang w:val="ro-RO"/>
        </w:rPr>
        <w:t xml:space="preserve">Rapoartele și avizele prevăzute la alin. (5) se întocmesc </w:t>
      </w:r>
      <w:r w:rsidRPr="00F53A49">
        <w:rPr>
          <w:rFonts w:ascii="Trebuchet MS" w:hAnsi="Trebuchet MS" w:cs="Times New Roman"/>
          <w:sz w:val="28"/>
          <w:szCs w:val="28"/>
          <w:lang w:val="ro-RO"/>
        </w:rPr>
        <w:t>în termen de maximum 30 de zile de la înregistrarea proiectului de hotărâre.</w:t>
      </w:r>
    </w:p>
    <w:p w14:paraId="05E92A90" w14:textId="77777777" w:rsidR="003D4C72" w:rsidRPr="00F53A49" w:rsidRDefault="003D4C72" w:rsidP="00D000CE">
      <w:pPr>
        <w:pStyle w:val="ListParagraph"/>
        <w:numPr>
          <w:ilvl w:val="0"/>
          <w:numId w:val="45"/>
        </w:numPr>
        <w:tabs>
          <w:tab w:val="left" w:pos="1134"/>
          <w:tab w:val="left" w:pos="1260"/>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shd w:val="clear" w:color="auto" w:fill="FFFFFF"/>
          <w:lang w:val="ro-RO"/>
        </w:rPr>
        <w:t>În cazul în care avizele consultative ale comisiilor nu au fost emise în termenul prevăzut la alin. (6) se prezumă că proiectul de hotărâre a fost acceptat tacit.</w:t>
      </w:r>
    </w:p>
    <w:p w14:paraId="5D12897D" w14:textId="77777777" w:rsidR="003D4C72" w:rsidRPr="00F53A49" w:rsidRDefault="003D4C72" w:rsidP="00D000CE">
      <w:pPr>
        <w:pStyle w:val="ListParagraph"/>
        <w:numPr>
          <w:ilvl w:val="0"/>
          <w:numId w:val="45"/>
        </w:numPr>
        <w:tabs>
          <w:tab w:val="left" w:pos="1134"/>
          <w:tab w:val="left" w:pos="1260"/>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shd w:val="clear" w:color="auto" w:fill="FFFFFF"/>
          <w:lang w:val="ro-RO"/>
        </w:rPr>
        <w:t>Secretarul general al unității/subdiviziunii administrativ-teritoriale sau, după caz, președintele asociației de dezvoltare intercomunitară asigură, în termenul prevăzut la alin. (9), înscrierea pe ordinea de zi a ședinței consiliului local, consiliului județean sau, după caz, a adunării generale a asociației, a proiectului de hotărâre privind aprobarea sau, după caz, refuzul justificat al aprobării tarifelor.</w:t>
      </w:r>
    </w:p>
    <w:p w14:paraId="2B315C93" w14:textId="77777777" w:rsidR="003D4C72" w:rsidRPr="00F53A49" w:rsidRDefault="003D4C72" w:rsidP="00D000CE">
      <w:pPr>
        <w:pStyle w:val="ListParagraph"/>
        <w:numPr>
          <w:ilvl w:val="0"/>
          <w:numId w:val="45"/>
        </w:numPr>
        <w:tabs>
          <w:tab w:val="left" w:pos="851"/>
          <w:tab w:val="left" w:pos="1134"/>
          <w:tab w:val="left" w:pos="1170"/>
          <w:tab w:val="left" w:pos="1260"/>
        </w:tabs>
        <w:spacing w:after="120" w:line="240" w:lineRule="auto"/>
        <w:ind w:left="0" w:firstLine="709"/>
        <w:contextualSpacing w:val="0"/>
        <w:jc w:val="both"/>
        <w:rPr>
          <w:rFonts w:ascii="Trebuchet MS" w:eastAsia="Swiss911 XCm BT" w:hAnsi="Trebuchet MS" w:cs="Times New Roman"/>
          <w:sz w:val="28"/>
          <w:szCs w:val="28"/>
          <w:lang w:val="ro-RO"/>
        </w:rPr>
      </w:pPr>
      <w:r w:rsidRPr="00F53A49">
        <w:rPr>
          <w:rFonts w:ascii="Trebuchet MS" w:hAnsi="Trebuchet MS" w:cs="Times New Roman"/>
          <w:sz w:val="28"/>
          <w:szCs w:val="28"/>
          <w:shd w:val="clear" w:color="auto" w:fill="FFFFFF"/>
          <w:lang w:val="ro-RO"/>
        </w:rPr>
        <w:t>Proiectul de hotărâre privind aprobarea sau, după caz, refuzul justificat al aprobării tarifului/tarifelor se supune aprobării consiliului local, consiliului județean sau, după caz, adunării generale a asociației de dezvoltare intercomunitară, în termen de:</w:t>
      </w:r>
    </w:p>
    <w:p w14:paraId="1FB936EA" w14:textId="77777777" w:rsidR="003D4C72" w:rsidRPr="00F53A49" w:rsidRDefault="003D4C72" w:rsidP="00BB1DD0">
      <w:pPr>
        <w:pStyle w:val="ListParagraph"/>
        <w:numPr>
          <w:ilvl w:val="0"/>
          <w:numId w:val="12"/>
        </w:numPr>
        <w:tabs>
          <w:tab w:val="left" w:pos="851"/>
          <w:tab w:val="left" w:pos="993"/>
          <w:tab w:val="left" w:pos="1170"/>
          <w:tab w:val="left" w:pos="1260"/>
        </w:tabs>
        <w:spacing w:after="120" w:line="240" w:lineRule="auto"/>
        <w:ind w:left="0" w:firstLine="709"/>
        <w:contextualSpacing w:val="0"/>
        <w:jc w:val="both"/>
        <w:rPr>
          <w:rFonts w:ascii="Trebuchet MS" w:eastAsia="Swiss911 XCm BT" w:hAnsi="Trebuchet MS" w:cs="Times New Roman"/>
          <w:sz w:val="28"/>
          <w:szCs w:val="28"/>
          <w:lang w:val="ro-RO"/>
        </w:rPr>
      </w:pPr>
      <w:r w:rsidRPr="00F53A49">
        <w:rPr>
          <w:rFonts w:ascii="Trebuchet MS" w:eastAsia="Swiss911 XCm BT" w:hAnsi="Trebuchet MS" w:cs="Times New Roman"/>
          <w:sz w:val="28"/>
          <w:szCs w:val="28"/>
          <w:lang w:val="ro-RO"/>
        </w:rPr>
        <w:t>maximum 60 de zile de la înregistrarea proiectului de hotărâre, în cazul în care unitatea/subdiviziunea administrativ-teritorială are calitatea de autoritate contractantă;</w:t>
      </w:r>
    </w:p>
    <w:p w14:paraId="1F7C7BBD" w14:textId="77777777" w:rsidR="003D4C72" w:rsidRPr="00F53A49" w:rsidRDefault="003D4C72" w:rsidP="00BB1DD0">
      <w:pPr>
        <w:pStyle w:val="ListParagraph"/>
        <w:numPr>
          <w:ilvl w:val="0"/>
          <w:numId w:val="12"/>
        </w:numPr>
        <w:tabs>
          <w:tab w:val="left" w:pos="851"/>
          <w:tab w:val="left" w:pos="993"/>
          <w:tab w:val="left" w:pos="1170"/>
          <w:tab w:val="left" w:pos="1260"/>
        </w:tabs>
        <w:spacing w:after="120" w:line="240" w:lineRule="auto"/>
        <w:ind w:left="0" w:firstLine="709"/>
        <w:contextualSpacing w:val="0"/>
        <w:jc w:val="both"/>
        <w:rPr>
          <w:rFonts w:ascii="Trebuchet MS" w:eastAsia="Swiss911 XCm BT" w:hAnsi="Trebuchet MS" w:cs="Times New Roman"/>
          <w:sz w:val="28"/>
          <w:szCs w:val="28"/>
          <w:lang w:val="ro-RO"/>
        </w:rPr>
      </w:pPr>
      <w:r w:rsidRPr="00F53A49">
        <w:rPr>
          <w:rFonts w:ascii="Trebuchet MS" w:eastAsia="Swiss911 XCm BT" w:hAnsi="Trebuchet MS" w:cs="Times New Roman"/>
          <w:sz w:val="28"/>
          <w:szCs w:val="28"/>
          <w:lang w:val="ro-RO"/>
        </w:rPr>
        <w:t>maximum 90 de zile de la înregistrarea proiectului de hotărâre, în cazul în care asociația de dezvoltare intercomunitară are calitatea de autoritate contractantă, care include și perioada necesară adoptării de către autorităților deliberative ale asociațiilor a hotărârilor privind acordarea mandatelor speciale reprezentanților acestora pentru a vota în adunarea generală a asociației proiectul de hotărâre.</w:t>
      </w:r>
    </w:p>
    <w:p w14:paraId="05A3B524" w14:textId="77777777" w:rsidR="003D4C72" w:rsidRPr="00F53A49" w:rsidRDefault="003D4C72" w:rsidP="00D000CE">
      <w:pPr>
        <w:pStyle w:val="ListParagraph"/>
        <w:numPr>
          <w:ilvl w:val="0"/>
          <w:numId w:val="45"/>
        </w:numPr>
        <w:tabs>
          <w:tab w:val="left" w:pos="360"/>
          <w:tab w:val="left" w:pos="1134"/>
          <w:tab w:val="left" w:pos="1170"/>
          <w:tab w:val="left" w:pos="1276"/>
        </w:tabs>
        <w:spacing w:after="120" w:line="240" w:lineRule="auto"/>
        <w:ind w:left="0" w:firstLine="709"/>
        <w:contextualSpacing w:val="0"/>
        <w:jc w:val="both"/>
        <w:rPr>
          <w:rFonts w:ascii="Trebuchet MS" w:eastAsia="Swiss911 XCm BT" w:hAnsi="Trebuchet MS" w:cs="Times New Roman"/>
          <w:sz w:val="28"/>
          <w:szCs w:val="28"/>
          <w:lang w:val="ro-RO"/>
        </w:rPr>
      </w:pPr>
      <w:r w:rsidRPr="00F53A49">
        <w:rPr>
          <w:rFonts w:ascii="Trebuchet MS" w:hAnsi="Trebuchet MS" w:cs="Times New Roman"/>
          <w:sz w:val="28"/>
          <w:szCs w:val="28"/>
          <w:lang w:val="ro-RO"/>
        </w:rPr>
        <w:lastRenderedPageBreak/>
        <w:t xml:space="preserve">În vederea încadrării în termenul prevăzut la alin. (9) lit. b), </w:t>
      </w:r>
      <w:r w:rsidRPr="00F53A49">
        <w:rPr>
          <w:rFonts w:ascii="Trebuchet MS" w:hAnsi="Trebuchet MS" w:cs="Times New Roman"/>
          <w:sz w:val="28"/>
          <w:szCs w:val="28"/>
          <w:shd w:val="clear" w:color="auto" w:fill="FFFFFF"/>
          <w:lang w:val="ro-RO"/>
        </w:rPr>
        <w:t>președintele asociației de dezvoltare intercomunitară, cu sprijinul compartimentului de specialitate, inițiază și transmite unităților/subdiviziunilor administrativ-teritoriale membre ale asociației, odată cu comunicarea datei ședinței adunării generale, proiectul de hotărâre privind acordarea mandatului special reprezentantului legal pentru a vota, în adunarea generală a asociației, adoptarea sau, după caz, respingerea proiectului de hotărâre privind aprobarea tarifului/tarifelor.</w:t>
      </w:r>
    </w:p>
    <w:p w14:paraId="7468D162" w14:textId="77777777" w:rsidR="003D4C72" w:rsidRPr="00F53A49" w:rsidRDefault="003D4C72" w:rsidP="00D000CE">
      <w:pPr>
        <w:pStyle w:val="ListParagraph"/>
        <w:numPr>
          <w:ilvl w:val="0"/>
          <w:numId w:val="45"/>
        </w:numPr>
        <w:tabs>
          <w:tab w:val="left" w:pos="360"/>
          <w:tab w:val="left" w:pos="1134"/>
          <w:tab w:val="left" w:pos="1170"/>
          <w:tab w:val="left" w:pos="1276"/>
        </w:tabs>
        <w:spacing w:after="120" w:line="240" w:lineRule="auto"/>
        <w:ind w:left="0" w:firstLine="709"/>
        <w:contextualSpacing w:val="0"/>
        <w:jc w:val="both"/>
        <w:rPr>
          <w:rFonts w:ascii="Trebuchet MS" w:eastAsia="Swiss911 XCm BT" w:hAnsi="Trebuchet MS" w:cs="Times New Roman"/>
          <w:sz w:val="28"/>
          <w:szCs w:val="28"/>
          <w:lang w:val="ro-RO"/>
        </w:rPr>
      </w:pPr>
      <w:r w:rsidRPr="00F53A49">
        <w:rPr>
          <w:rFonts w:ascii="Trebuchet MS" w:hAnsi="Trebuchet MS" w:cs="Times New Roman"/>
          <w:sz w:val="28"/>
          <w:szCs w:val="28"/>
          <w:shd w:val="clear" w:color="auto" w:fill="FFFFFF"/>
          <w:lang w:val="ro-RO"/>
        </w:rPr>
        <w:t>În situația în care autoritățile deliberative ale unităților/subdiviziunilor administrativ-teritoriale nu se pronunță asupra hotărârilor privind acordarea mandatelor speciale prevăzute la alin. (10) în termen de 30 de zile de la primirea solicitării, se prezumă că unitățile/subdiviziunile administrativ-teritoriale au acceptat tacit proiectul de hotărâre privind aprobarea tarifelor.</w:t>
      </w:r>
    </w:p>
    <w:p w14:paraId="74359C5A" w14:textId="77777777" w:rsidR="003D4C72" w:rsidRPr="00F53A49" w:rsidRDefault="003D4C72" w:rsidP="00D000CE">
      <w:pPr>
        <w:pStyle w:val="ListParagraph"/>
        <w:numPr>
          <w:ilvl w:val="0"/>
          <w:numId w:val="45"/>
        </w:numPr>
        <w:tabs>
          <w:tab w:val="left" w:pos="360"/>
          <w:tab w:val="left" w:pos="1134"/>
          <w:tab w:val="left" w:pos="1170"/>
          <w:tab w:val="left" w:pos="1276"/>
        </w:tabs>
        <w:spacing w:after="120" w:line="240" w:lineRule="auto"/>
        <w:ind w:left="0" w:firstLine="709"/>
        <w:contextualSpacing w:val="0"/>
        <w:jc w:val="both"/>
        <w:rPr>
          <w:rFonts w:ascii="Trebuchet MS" w:eastAsia="Swiss911 XCm BT" w:hAnsi="Trebuchet MS" w:cs="Times New Roman"/>
          <w:sz w:val="28"/>
          <w:szCs w:val="28"/>
          <w:lang w:val="ro-RO"/>
        </w:rPr>
      </w:pPr>
      <w:r w:rsidRPr="00F53A49">
        <w:rPr>
          <w:rFonts w:ascii="Trebuchet MS" w:eastAsia="Swiss911 XCm BT" w:hAnsi="Trebuchet MS" w:cs="Times New Roman"/>
          <w:sz w:val="28"/>
          <w:szCs w:val="28"/>
          <w:lang w:val="ro-RO"/>
        </w:rPr>
        <w:t>Hotărârea adunării generale a asociației de dezvoltare intercomunitară privind aprobarea tarifului/tarifelor se adoptă cu majoritate simplă de voturi și este obligatorie pentru toți membrii asociați, inclusiv pentru cei care au votat împotrivă.</w:t>
      </w:r>
    </w:p>
    <w:p w14:paraId="16BF2538" w14:textId="485F056A" w:rsidR="003D4C72" w:rsidRPr="00D000CE" w:rsidRDefault="003D4C72" w:rsidP="00D000CE">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7</w:t>
      </w:r>
      <w:r w:rsidR="00D000CE">
        <w:rPr>
          <w:rFonts w:ascii="Trebuchet MS" w:hAnsi="Trebuchet MS" w:cs="Times New Roman"/>
          <w:sz w:val="28"/>
          <w:szCs w:val="28"/>
        </w:rPr>
        <w:t xml:space="preserve"> – (1) </w:t>
      </w:r>
      <w:r w:rsidRPr="00D000CE">
        <w:rPr>
          <w:rFonts w:ascii="Trebuchet MS" w:hAnsi="Trebuchet MS" w:cs="Times New Roman"/>
          <w:sz w:val="28"/>
          <w:szCs w:val="28"/>
        </w:rPr>
        <w:t>În fu</w:t>
      </w:r>
      <w:r w:rsidRPr="00D000CE">
        <w:rPr>
          <w:rFonts w:ascii="Trebuchet MS" w:eastAsia="Swiss911 XCm BT" w:hAnsi="Trebuchet MS" w:cs="Times New Roman"/>
          <w:sz w:val="28"/>
          <w:szCs w:val="28"/>
        </w:rPr>
        <w:t>ncție de modul de prezentare și complexitatea informațiilor conținute în documentația de aprobare a tarifului/tarifelor depusă de solicitant,</w:t>
      </w:r>
      <w:r w:rsidRPr="00D000CE">
        <w:rPr>
          <w:rFonts w:ascii="Trebuchet MS" w:hAnsi="Trebuchet MS" w:cs="Times New Roman"/>
          <w:sz w:val="28"/>
          <w:szCs w:val="28"/>
        </w:rPr>
        <w:t xml:space="preserve"> autoritățile administrației publice locale sau, după caz, asociațiile de dezvoltare intercomunitară au dreptul</w:t>
      </w:r>
      <w:r w:rsidR="00EC47E4" w:rsidRPr="00D000CE">
        <w:rPr>
          <w:rFonts w:ascii="Trebuchet MS" w:hAnsi="Trebuchet MS" w:cs="Times New Roman"/>
          <w:sz w:val="28"/>
          <w:szCs w:val="28"/>
        </w:rPr>
        <w:t xml:space="preserve"> </w:t>
      </w:r>
      <w:r w:rsidRPr="00D000CE">
        <w:rPr>
          <w:rFonts w:ascii="Trebuchet MS" w:hAnsi="Trebuchet MS" w:cs="Times New Roman"/>
          <w:sz w:val="28"/>
          <w:szCs w:val="28"/>
        </w:rPr>
        <w:t>să procedeze, o singură dată, la</w:t>
      </w:r>
      <w:r w:rsidRPr="00D000CE">
        <w:rPr>
          <w:rFonts w:ascii="Trebuchet MS" w:eastAsia="Swiss911 XCm BT" w:hAnsi="Trebuchet MS" w:cs="Times New Roman"/>
          <w:sz w:val="28"/>
          <w:szCs w:val="28"/>
        </w:rPr>
        <w:t>:</w:t>
      </w:r>
    </w:p>
    <w:p w14:paraId="3E03A42B" w14:textId="77777777" w:rsidR="003D4C72" w:rsidRPr="00F53A49" w:rsidRDefault="003D4C72" w:rsidP="00BB1DD0">
      <w:pPr>
        <w:pStyle w:val="ListParagraph"/>
        <w:numPr>
          <w:ilvl w:val="0"/>
          <w:numId w:val="11"/>
        </w:numPr>
        <w:tabs>
          <w:tab w:val="left" w:pos="360"/>
          <w:tab w:val="left" w:pos="851"/>
          <w:tab w:val="left" w:pos="1170"/>
        </w:tabs>
        <w:spacing w:after="120" w:line="240" w:lineRule="auto"/>
        <w:ind w:left="0" w:firstLine="709"/>
        <w:contextualSpacing w:val="0"/>
        <w:jc w:val="both"/>
        <w:rPr>
          <w:rFonts w:ascii="Trebuchet MS" w:eastAsia="Swiss911 XCm BT" w:hAnsi="Trebuchet MS" w:cs="Times New Roman"/>
          <w:sz w:val="28"/>
          <w:szCs w:val="28"/>
          <w:lang w:val="ro-RO"/>
        </w:rPr>
      </w:pPr>
      <w:r w:rsidRPr="00F53A49">
        <w:rPr>
          <w:rFonts w:ascii="Trebuchet MS" w:hAnsi="Trebuchet MS" w:cs="Times New Roman"/>
          <w:bCs/>
          <w:kern w:val="32"/>
          <w:sz w:val="28"/>
          <w:szCs w:val="28"/>
          <w:lang w:val="ro-RO"/>
        </w:rPr>
        <w:t>transmiterea unei adrese de solicitare completări prin care i se aduce la cunoștință solicitantului obligația de a prezenta, în termen de 30 de zile, completări și/sau clarificări, cu referire la cererea și documentele depuse</w:t>
      </w:r>
      <w:r w:rsidRPr="00F53A49">
        <w:rPr>
          <w:rFonts w:ascii="Trebuchet MS" w:eastAsia="Swiss911 XCm BT" w:hAnsi="Trebuchet MS" w:cs="Times New Roman"/>
          <w:sz w:val="28"/>
          <w:szCs w:val="28"/>
          <w:lang w:val="ro-RO"/>
        </w:rPr>
        <w:t>;</w:t>
      </w:r>
    </w:p>
    <w:p w14:paraId="2CBDE2C2" w14:textId="77777777" w:rsidR="003D4C72" w:rsidRPr="00F53A49" w:rsidRDefault="003D4C72" w:rsidP="00BB1DD0">
      <w:pPr>
        <w:pStyle w:val="ListParagraph"/>
        <w:numPr>
          <w:ilvl w:val="0"/>
          <w:numId w:val="11"/>
        </w:numPr>
        <w:tabs>
          <w:tab w:val="left" w:pos="360"/>
          <w:tab w:val="left" w:pos="851"/>
          <w:tab w:val="left" w:pos="1170"/>
        </w:tabs>
        <w:spacing w:after="120" w:line="240" w:lineRule="auto"/>
        <w:ind w:left="0" w:firstLine="709"/>
        <w:contextualSpacing w:val="0"/>
        <w:jc w:val="both"/>
        <w:rPr>
          <w:rFonts w:ascii="Trebuchet MS" w:eastAsia="Swiss911 XCm BT" w:hAnsi="Trebuchet MS" w:cs="Times New Roman"/>
          <w:bCs/>
          <w:sz w:val="28"/>
          <w:szCs w:val="28"/>
          <w:lang w:val="ro-RO"/>
        </w:rPr>
      </w:pPr>
      <w:r w:rsidRPr="00F53A49">
        <w:rPr>
          <w:rFonts w:ascii="Trebuchet MS" w:eastAsia="Swiss911 XCm BT" w:hAnsi="Trebuchet MS" w:cs="Times New Roman"/>
          <w:sz w:val="28"/>
          <w:szCs w:val="28"/>
          <w:lang w:val="ro-RO"/>
        </w:rPr>
        <w:t>convocarea, la sediul autorității contractante, a reprezentanților autorizați ai solicitantului, pentru a clarifica anumite aspecte care rezultă/nu rezultă din documentele puse la dispoziție; aspectele relevante rezultate în cadrul convocării se înscriu într-un proces-verbal.</w:t>
      </w:r>
    </w:p>
    <w:p w14:paraId="0BB0FDDA" w14:textId="7D33F15B" w:rsidR="003D4C72" w:rsidRPr="00E30F4B" w:rsidRDefault="003D4C72" w:rsidP="00E30F4B">
      <w:pPr>
        <w:pStyle w:val="ListParagraph"/>
        <w:numPr>
          <w:ilvl w:val="0"/>
          <w:numId w:val="48"/>
        </w:numPr>
        <w:tabs>
          <w:tab w:val="left" w:pos="360"/>
          <w:tab w:val="left" w:pos="851"/>
          <w:tab w:val="left" w:pos="1170"/>
        </w:tabs>
        <w:spacing w:after="120" w:line="240" w:lineRule="auto"/>
        <w:ind w:left="0" w:firstLine="360"/>
        <w:jc w:val="both"/>
        <w:rPr>
          <w:rFonts w:ascii="Trebuchet MS" w:eastAsia="Swiss911 XCm BT" w:hAnsi="Trebuchet MS" w:cs="Times New Roman"/>
          <w:bCs/>
          <w:sz w:val="28"/>
          <w:szCs w:val="28"/>
        </w:rPr>
      </w:pPr>
      <w:r w:rsidRPr="00E30F4B">
        <w:rPr>
          <w:rFonts w:ascii="Trebuchet MS" w:eastAsia="Swiss911 XCm BT" w:hAnsi="Trebuchet MS" w:cs="Times New Roman"/>
          <w:sz w:val="28"/>
          <w:szCs w:val="28"/>
        </w:rPr>
        <w:t xml:space="preserve">În situațiile de la alin. (1), compartimentele de resort și </w:t>
      </w:r>
      <w:r w:rsidRPr="00E30F4B">
        <w:rPr>
          <w:rFonts w:ascii="Trebuchet MS" w:hAnsi="Trebuchet MS" w:cs="Times New Roman"/>
          <w:sz w:val="28"/>
          <w:szCs w:val="28"/>
        </w:rPr>
        <w:t>comisiile de specialitate, au obligația</w:t>
      </w:r>
      <w:r w:rsidRPr="00E30F4B">
        <w:rPr>
          <w:rFonts w:ascii="Trebuchet MS" w:eastAsia="Swiss911 XCm BT" w:hAnsi="Trebuchet MS" w:cs="Times New Roman"/>
          <w:sz w:val="28"/>
          <w:szCs w:val="28"/>
        </w:rPr>
        <w:t xml:space="preserve"> să întocmească raportul de specialitate, respectiv să </w:t>
      </w:r>
      <w:r w:rsidRPr="00E30F4B">
        <w:rPr>
          <w:rFonts w:ascii="Trebuchet MS" w:hAnsi="Trebuchet MS" w:cs="Times New Roman"/>
          <w:sz w:val="28"/>
          <w:szCs w:val="28"/>
          <w:shd w:val="clear" w:color="auto" w:fill="FFFFFF"/>
        </w:rPr>
        <w:t xml:space="preserve">emită avizul consultativ cu privire la adoptarea sau, după caz, respingerea proiectului de hotărâre, </w:t>
      </w:r>
      <w:r w:rsidRPr="00E30F4B">
        <w:rPr>
          <w:rFonts w:ascii="Trebuchet MS" w:hAnsi="Trebuchet MS" w:cs="Times New Roman"/>
          <w:sz w:val="28"/>
          <w:szCs w:val="28"/>
        </w:rPr>
        <w:t>în termen de 30 de zile de la transmiterea de către operator a tuturor documentelor solicitate.</w:t>
      </w:r>
    </w:p>
    <w:p w14:paraId="200751B7" w14:textId="012A1D64" w:rsidR="003D4C72" w:rsidRPr="00E30F4B" w:rsidRDefault="003D4C72" w:rsidP="00E30F4B">
      <w:pPr>
        <w:pStyle w:val="ListParagraph"/>
        <w:numPr>
          <w:ilvl w:val="0"/>
          <w:numId w:val="48"/>
        </w:numPr>
        <w:tabs>
          <w:tab w:val="left" w:pos="360"/>
          <w:tab w:val="left" w:pos="851"/>
          <w:tab w:val="left" w:pos="1170"/>
        </w:tabs>
        <w:spacing w:after="120" w:line="240" w:lineRule="auto"/>
        <w:ind w:left="0" w:firstLine="360"/>
        <w:jc w:val="both"/>
        <w:rPr>
          <w:rFonts w:ascii="Trebuchet MS" w:eastAsia="Swiss911 XCm BT" w:hAnsi="Trebuchet MS" w:cs="Times New Roman"/>
          <w:bCs/>
          <w:sz w:val="28"/>
          <w:szCs w:val="28"/>
        </w:rPr>
      </w:pPr>
      <w:r w:rsidRPr="00E30F4B">
        <w:rPr>
          <w:rFonts w:ascii="Trebuchet MS" w:hAnsi="Trebuchet MS" w:cs="Times New Roman"/>
          <w:bCs/>
          <w:kern w:val="32"/>
          <w:sz w:val="28"/>
          <w:szCs w:val="28"/>
        </w:rPr>
        <w:t>În cazul în care, în termen de 30 de zile de la data adresei de solicitare completări sau de la data încheierii procesului-verbal, operatorul nu furnizează toate documentele solicitate, proiectul de hotărâre privind aprobarea tarifelor este evaluat în ședința autorității deliberative sau, după caz, a adunării generale a asociației cu propunerea de respingere.</w:t>
      </w:r>
    </w:p>
    <w:p w14:paraId="53D691D3" w14:textId="1EA4EBFD" w:rsidR="003D4C72" w:rsidRPr="00E30F4B" w:rsidRDefault="00E30F4B" w:rsidP="00E30F4B">
      <w:pPr>
        <w:tabs>
          <w:tab w:val="left" w:pos="851"/>
          <w:tab w:val="left" w:pos="1170"/>
          <w:tab w:val="left" w:pos="1260"/>
        </w:tabs>
        <w:spacing w:after="120" w:line="240" w:lineRule="auto"/>
        <w:jc w:val="both"/>
        <w:rPr>
          <w:rFonts w:ascii="Trebuchet MS" w:eastAsia="Swiss911 XCm BT" w:hAnsi="Trebuchet MS" w:cs="Times New Roman"/>
          <w:sz w:val="28"/>
          <w:szCs w:val="28"/>
        </w:rPr>
      </w:pPr>
      <w:r>
        <w:rPr>
          <w:rFonts w:ascii="Trebuchet MS" w:hAnsi="Trebuchet MS" w:cs="Times New Roman"/>
          <w:sz w:val="28"/>
          <w:szCs w:val="28"/>
          <w:shd w:val="clear" w:color="auto" w:fill="FFFFFF"/>
        </w:rPr>
        <w:t xml:space="preserve">    (4)</w:t>
      </w:r>
      <w:r w:rsidR="003D4C72" w:rsidRPr="00E30F4B">
        <w:rPr>
          <w:rFonts w:ascii="Trebuchet MS" w:hAnsi="Trebuchet MS" w:cs="Times New Roman"/>
          <w:sz w:val="28"/>
          <w:szCs w:val="28"/>
          <w:shd w:val="clear" w:color="auto" w:fill="FFFFFF"/>
        </w:rPr>
        <w:t xml:space="preserve"> În situația de la alin. (1), proiectul de hotărâre privind aprobarea sau, după caz, refuzul justificat al aprobării tarifului/tarifelor se supune </w:t>
      </w:r>
      <w:r w:rsidR="003D4C72" w:rsidRPr="00E30F4B">
        <w:rPr>
          <w:rFonts w:ascii="Trebuchet MS" w:hAnsi="Trebuchet MS" w:cs="Times New Roman"/>
          <w:sz w:val="28"/>
          <w:szCs w:val="28"/>
          <w:shd w:val="clear" w:color="auto" w:fill="FFFFFF"/>
        </w:rPr>
        <w:lastRenderedPageBreak/>
        <w:t>aprobării consiliului local, consiliului județean sau, după caz, adunării generale a asociației de dezvoltare intercomunitară, în termen de:</w:t>
      </w:r>
    </w:p>
    <w:p w14:paraId="69A53C44" w14:textId="77777777" w:rsidR="003D4C72" w:rsidRPr="00F53A49" w:rsidRDefault="003D4C72" w:rsidP="00BB1DD0">
      <w:pPr>
        <w:pStyle w:val="ListParagraph"/>
        <w:numPr>
          <w:ilvl w:val="0"/>
          <w:numId w:val="14"/>
        </w:numPr>
        <w:tabs>
          <w:tab w:val="left" w:pos="851"/>
          <w:tab w:val="left" w:pos="1170"/>
          <w:tab w:val="left" w:pos="1260"/>
        </w:tabs>
        <w:spacing w:after="120" w:line="240" w:lineRule="auto"/>
        <w:ind w:left="142" w:firstLine="709"/>
        <w:contextualSpacing w:val="0"/>
        <w:jc w:val="both"/>
        <w:rPr>
          <w:rFonts w:ascii="Trebuchet MS" w:eastAsia="Swiss911 XCm BT" w:hAnsi="Trebuchet MS" w:cs="Times New Roman"/>
          <w:sz w:val="28"/>
          <w:szCs w:val="28"/>
          <w:lang w:val="ro-RO"/>
        </w:rPr>
      </w:pPr>
      <w:r w:rsidRPr="00F53A49">
        <w:rPr>
          <w:rFonts w:ascii="Trebuchet MS" w:eastAsia="Swiss911 XCm BT" w:hAnsi="Trebuchet MS" w:cs="Times New Roman"/>
          <w:sz w:val="28"/>
          <w:szCs w:val="28"/>
          <w:lang w:val="ro-RO"/>
        </w:rPr>
        <w:t>maximum 30 de zile de la data înregistrării la unitatea/subdiviziunea administrativ-teritorială a completărilor transmise de operator;</w:t>
      </w:r>
    </w:p>
    <w:p w14:paraId="0305FD22" w14:textId="77777777" w:rsidR="003D4C72" w:rsidRPr="00F53A49" w:rsidRDefault="003D4C72" w:rsidP="00BB1DD0">
      <w:pPr>
        <w:pStyle w:val="ListParagraph"/>
        <w:numPr>
          <w:ilvl w:val="0"/>
          <w:numId w:val="12"/>
        </w:numPr>
        <w:tabs>
          <w:tab w:val="left" w:pos="851"/>
          <w:tab w:val="left" w:pos="1170"/>
          <w:tab w:val="left" w:pos="1260"/>
        </w:tabs>
        <w:spacing w:after="120" w:line="240" w:lineRule="auto"/>
        <w:ind w:left="142" w:firstLine="709"/>
        <w:contextualSpacing w:val="0"/>
        <w:jc w:val="both"/>
        <w:rPr>
          <w:rFonts w:ascii="Trebuchet MS" w:eastAsia="Swiss911 XCm BT" w:hAnsi="Trebuchet MS" w:cs="Times New Roman"/>
          <w:sz w:val="28"/>
          <w:szCs w:val="28"/>
          <w:lang w:val="ro-RO"/>
        </w:rPr>
      </w:pPr>
      <w:r w:rsidRPr="00F53A49">
        <w:rPr>
          <w:rFonts w:ascii="Trebuchet MS" w:eastAsia="Swiss911 XCm BT" w:hAnsi="Trebuchet MS" w:cs="Times New Roman"/>
          <w:sz w:val="28"/>
          <w:szCs w:val="28"/>
          <w:lang w:val="ro-RO"/>
        </w:rPr>
        <w:t>maximum 60 de zile de la data înregistrării la asociația de dezvoltare intercomunitară a completărilor transmise de operator, care include și perioada necesară adoptării de către autorităților deliberative ale asociațiilor a hotărârilor privind acordarea mandatelor speciale reprezentanților acestora pentru a vota în adunarea generală a asociației proiectul de hotărâre.</w:t>
      </w:r>
    </w:p>
    <w:p w14:paraId="17CCC191" w14:textId="4C38D37E" w:rsidR="003D4C72" w:rsidRPr="00E30F4B" w:rsidRDefault="00E30F4B" w:rsidP="00E30F4B">
      <w:pPr>
        <w:tabs>
          <w:tab w:val="left" w:pos="851"/>
          <w:tab w:val="left" w:pos="1170"/>
          <w:tab w:val="left" w:pos="1260"/>
        </w:tabs>
        <w:spacing w:after="120" w:line="240" w:lineRule="auto"/>
        <w:jc w:val="both"/>
        <w:rPr>
          <w:rFonts w:ascii="Trebuchet MS" w:eastAsia="Swiss911 XCm BT" w:hAnsi="Trebuchet MS" w:cs="Times New Roman"/>
          <w:sz w:val="28"/>
          <w:szCs w:val="28"/>
        </w:rPr>
      </w:pPr>
      <w:r>
        <w:rPr>
          <w:rFonts w:ascii="Trebuchet MS" w:eastAsia="Swiss911 XCm BT" w:hAnsi="Trebuchet MS" w:cs="Times New Roman"/>
          <w:sz w:val="28"/>
          <w:szCs w:val="28"/>
        </w:rPr>
        <w:tab/>
        <w:t xml:space="preserve">(5) </w:t>
      </w:r>
      <w:r w:rsidR="00D32995" w:rsidRPr="00E30F4B">
        <w:rPr>
          <w:rFonts w:ascii="Trebuchet MS" w:eastAsia="Swiss911 XCm BT" w:hAnsi="Trebuchet MS" w:cs="Times New Roman"/>
          <w:sz w:val="28"/>
          <w:szCs w:val="28"/>
        </w:rPr>
        <w:t>În situația de la alin. (1), d</w:t>
      </w:r>
      <w:r w:rsidR="003D4C72" w:rsidRPr="00E30F4B">
        <w:rPr>
          <w:rFonts w:ascii="Trebuchet MS" w:eastAsia="Swiss911 XCm BT" w:hAnsi="Trebuchet MS" w:cs="Times New Roman"/>
          <w:sz w:val="28"/>
          <w:szCs w:val="28"/>
        </w:rPr>
        <w:t>ispozițiile art. 28^6 alin. (7) și alin. (10) – (12) se aplică în mod corespunzător.</w:t>
      </w:r>
    </w:p>
    <w:p w14:paraId="6FFD73BD" w14:textId="349F311A" w:rsidR="003D4C72" w:rsidRPr="00D5362E" w:rsidRDefault="003D4C72" w:rsidP="00D5362E">
      <w:pPr>
        <w:spacing w:after="120" w:line="240" w:lineRule="auto"/>
        <w:ind w:firstLine="709"/>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8</w:t>
      </w:r>
      <w:r w:rsidR="00D5362E">
        <w:rPr>
          <w:rFonts w:ascii="Trebuchet MS" w:hAnsi="Trebuchet MS" w:cs="Times New Roman"/>
          <w:sz w:val="28"/>
          <w:szCs w:val="28"/>
        </w:rPr>
        <w:t xml:space="preserve"> – (1) </w:t>
      </w:r>
      <w:r w:rsidRPr="00D5362E">
        <w:rPr>
          <w:rFonts w:ascii="Trebuchet MS" w:hAnsi="Trebuchet MS" w:cs="Times New Roman"/>
          <w:sz w:val="28"/>
          <w:szCs w:val="28"/>
        </w:rPr>
        <w:t>Hotărârea de aprobare a</w:t>
      </w:r>
      <w:r w:rsidRPr="00D5362E">
        <w:rPr>
          <w:rFonts w:ascii="Trebuchet MS" w:hAnsi="Trebuchet MS" w:cs="Times New Roman"/>
          <w:bCs/>
          <w:sz w:val="28"/>
          <w:szCs w:val="28"/>
          <w:shd w:val="clear" w:color="auto" w:fill="FFFFFF"/>
        </w:rPr>
        <w:t xml:space="preserve"> tarifelor</w:t>
      </w:r>
      <w:r w:rsidRPr="00D5362E">
        <w:rPr>
          <w:rFonts w:ascii="Trebuchet MS" w:hAnsi="Trebuchet MS" w:cs="Times New Roman"/>
          <w:sz w:val="28"/>
          <w:szCs w:val="28"/>
        </w:rPr>
        <w:t xml:space="preserve"> adoptată de către autoritatea deliberativă a administrației publice locale sau, după caz, de adunarea generală a asociației de dezvoltare intercomunitară, constituie temei legal pentru emiterea facturii de către operator, fără a fi necesară încheierea vreunui act adițional la contractul de delegare și/sau la contractul de prestare a serviciului de salubrizare.</w:t>
      </w:r>
    </w:p>
    <w:p w14:paraId="429AC59F" w14:textId="2054DE91" w:rsidR="00A62074" w:rsidRPr="00D5362E" w:rsidRDefault="00D73477" w:rsidP="00D5362E">
      <w:pPr>
        <w:pStyle w:val="ListParagraph"/>
        <w:numPr>
          <w:ilvl w:val="0"/>
          <w:numId w:val="44"/>
        </w:numPr>
        <w:tabs>
          <w:tab w:val="left" w:pos="220"/>
        </w:tabs>
        <w:spacing w:after="120" w:line="240" w:lineRule="auto"/>
        <w:ind w:left="0" w:firstLine="360"/>
        <w:contextualSpacing w:val="0"/>
        <w:jc w:val="both"/>
        <w:rPr>
          <w:rFonts w:ascii="Trebuchet MS" w:hAnsi="Trebuchet MS" w:cs="Times New Roman"/>
          <w:sz w:val="28"/>
          <w:szCs w:val="28"/>
        </w:rPr>
      </w:pPr>
      <w:r w:rsidRPr="00D5362E">
        <w:rPr>
          <w:rFonts w:ascii="Trebuchet MS" w:hAnsi="Trebuchet MS" w:cs="Times New Roman"/>
          <w:sz w:val="28"/>
          <w:szCs w:val="28"/>
        </w:rPr>
        <w:t xml:space="preserve">În modalitatea de plată prin tarif, operatorul </w:t>
      </w:r>
      <w:r w:rsidR="0060573A" w:rsidRPr="00D5362E">
        <w:rPr>
          <w:rFonts w:ascii="Trebuchet MS" w:hAnsi="Trebuchet MS" w:cs="Times New Roman"/>
          <w:sz w:val="28"/>
          <w:szCs w:val="28"/>
        </w:rPr>
        <w:t xml:space="preserve">care are raporturi contractuale cu utilizatorii </w:t>
      </w:r>
      <w:r w:rsidR="000B0966" w:rsidRPr="00D5362E">
        <w:rPr>
          <w:rFonts w:ascii="Trebuchet MS" w:hAnsi="Trebuchet MS" w:cs="Times New Roman"/>
          <w:sz w:val="28"/>
          <w:szCs w:val="28"/>
        </w:rPr>
        <w:t xml:space="preserve">facturează </w:t>
      </w:r>
      <w:r w:rsidR="0060573A" w:rsidRPr="00D5362E">
        <w:rPr>
          <w:rFonts w:ascii="Trebuchet MS" w:hAnsi="Trebuchet MS" w:cs="Times New Roman"/>
          <w:sz w:val="28"/>
          <w:szCs w:val="28"/>
        </w:rPr>
        <w:t xml:space="preserve">toți </w:t>
      </w:r>
      <w:r w:rsidR="000B0966" w:rsidRPr="00D5362E">
        <w:rPr>
          <w:rFonts w:ascii="Trebuchet MS" w:hAnsi="Trebuchet MS" w:cs="Times New Roman"/>
          <w:sz w:val="28"/>
          <w:szCs w:val="28"/>
        </w:rPr>
        <w:t xml:space="preserve">utilizatorii cu contravaloarea </w:t>
      </w:r>
      <w:r w:rsidR="00EE4D05" w:rsidRPr="00D5362E">
        <w:rPr>
          <w:rFonts w:ascii="Trebuchet MS" w:hAnsi="Trebuchet MS" w:cs="Times New Roman"/>
          <w:sz w:val="28"/>
          <w:szCs w:val="28"/>
        </w:rPr>
        <w:t xml:space="preserve">fiecărei activități </w:t>
      </w:r>
      <w:r w:rsidR="005857BB" w:rsidRPr="00D5362E">
        <w:rPr>
          <w:rFonts w:ascii="Trebuchet MS" w:hAnsi="Trebuchet MS" w:cs="Times New Roman"/>
          <w:sz w:val="28"/>
          <w:szCs w:val="28"/>
        </w:rPr>
        <w:t>de salubrizare desfășurată de operatori pe fluxul deșeurilor municipale, calculată pe baza tarifului aprobat pentru fiecare operator în parte</w:t>
      </w:r>
      <w:r w:rsidR="00EE4D05" w:rsidRPr="00D5362E">
        <w:rPr>
          <w:rFonts w:ascii="Trebuchet MS" w:hAnsi="Trebuchet MS" w:cs="Times New Roman"/>
          <w:sz w:val="28"/>
          <w:szCs w:val="28"/>
        </w:rPr>
        <w:t xml:space="preserve">, </w:t>
      </w:r>
      <w:r w:rsidR="005857BB" w:rsidRPr="00D5362E">
        <w:rPr>
          <w:rFonts w:ascii="Trebuchet MS" w:hAnsi="Trebuchet MS" w:cs="Times New Roman"/>
          <w:sz w:val="28"/>
          <w:szCs w:val="28"/>
        </w:rPr>
        <w:t>precum și cu</w:t>
      </w:r>
      <w:r w:rsidR="00EE4D05" w:rsidRPr="00D5362E">
        <w:rPr>
          <w:rFonts w:ascii="Trebuchet MS" w:hAnsi="Trebuchet MS" w:cs="Times New Roman"/>
          <w:sz w:val="28"/>
          <w:szCs w:val="28"/>
        </w:rPr>
        <w:t xml:space="preserve"> contravaloarea</w:t>
      </w:r>
      <w:r w:rsidR="0060573A" w:rsidRPr="00D5362E">
        <w:rPr>
          <w:rFonts w:ascii="Trebuchet MS" w:hAnsi="Trebuchet MS" w:cs="Times New Roman"/>
          <w:sz w:val="28"/>
          <w:szCs w:val="28"/>
        </w:rPr>
        <w:t xml:space="preserve"> aferentă</w:t>
      </w:r>
      <w:r w:rsidR="00EE4D05" w:rsidRPr="00D5362E">
        <w:rPr>
          <w:rFonts w:ascii="Trebuchet MS" w:hAnsi="Trebuchet MS" w:cs="Times New Roman"/>
          <w:sz w:val="28"/>
          <w:szCs w:val="28"/>
        </w:rPr>
        <w:t xml:space="preserve"> contribuției pentru economia circulară, calculată pe baza </w:t>
      </w:r>
      <w:r w:rsidR="005857BB" w:rsidRPr="00D5362E">
        <w:rPr>
          <w:rFonts w:ascii="Trebuchet MS" w:hAnsi="Trebuchet MS" w:cs="Times New Roman"/>
          <w:sz w:val="28"/>
          <w:szCs w:val="28"/>
        </w:rPr>
        <w:t xml:space="preserve">indicatorului de performanță </w:t>
      </w:r>
      <w:r w:rsidR="0060573A" w:rsidRPr="00D5362E">
        <w:rPr>
          <w:rFonts w:ascii="Trebuchet MS" w:hAnsi="Trebuchet MS" w:cs="Times New Roman"/>
          <w:sz w:val="28"/>
          <w:szCs w:val="28"/>
        </w:rPr>
        <w:t>al</w:t>
      </w:r>
      <w:r w:rsidR="005857BB" w:rsidRPr="00D5362E">
        <w:rPr>
          <w:rFonts w:ascii="Trebuchet MS" w:hAnsi="Trebuchet MS" w:cs="Times New Roman"/>
          <w:sz w:val="28"/>
          <w:szCs w:val="28"/>
        </w:rPr>
        <w:t xml:space="preserve"> fiec</w:t>
      </w:r>
      <w:r w:rsidR="0060573A" w:rsidRPr="00D5362E">
        <w:rPr>
          <w:rFonts w:ascii="Trebuchet MS" w:hAnsi="Trebuchet MS" w:cs="Times New Roman"/>
          <w:sz w:val="28"/>
          <w:szCs w:val="28"/>
        </w:rPr>
        <w:t>ărei</w:t>
      </w:r>
      <w:r w:rsidR="005857BB" w:rsidRPr="00D5362E">
        <w:rPr>
          <w:rFonts w:ascii="Trebuchet MS" w:hAnsi="Trebuchet MS" w:cs="Times New Roman"/>
          <w:sz w:val="28"/>
          <w:szCs w:val="28"/>
        </w:rPr>
        <w:t xml:space="preserve"> activit</w:t>
      </w:r>
      <w:r w:rsidR="0060573A" w:rsidRPr="00D5362E">
        <w:rPr>
          <w:rFonts w:ascii="Trebuchet MS" w:hAnsi="Trebuchet MS" w:cs="Times New Roman"/>
          <w:sz w:val="28"/>
          <w:szCs w:val="28"/>
        </w:rPr>
        <w:t>ăți</w:t>
      </w:r>
      <w:r w:rsidR="005857BB" w:rsidRPr="00D5362E">
        <w:rPr>
          <w:rFonts w:ascii="Trebuchet MS" w:hAnsi="Trebuchet MS" w:cs="Times New Roman"/>
          <w:sz w:val="28"/>
          <w:szCs w:val="28"/>
        </w:rPr>
        <w:t xml:space="preserve"> de salubrizare</w:t>
      </w:r>
      <w:r w:rsidR="0060573A" w:rsidRPr="00D5362E">
        <w:rPr>
          <w:rFonts w:ascii="Trebuchet MS" w:hAnsi="Trebuchet MS" w:cs="Times New Roman"/>
          <w:sz w:val="28"/>
          <w:szCs w:val="28"/>
        </w:rPr>
        <w:t>.</w:t>
      </w:r>
    </w:p>
    <w:p w14:paraId="3F684838" w14:textId="4DCA88E9" w:rsidR="0028583F" w:rsidRPr="00D5362E" w:rsidRDefault="00A62074" w:rsidP="00D5362E">
      <w:pPr>
        <w:pStyle w:val="ListParagraph"/>
        <w:numPr>
          <w:ilvl w:val="0"/>
          <w:numId w:val="44"/>
        </w:numPr>
        <w:tabs>
          <w:tab w:val="left" w:pos="220"/>
        </w:tabs>
        <w:spacing w:after="120" w:line="240" w:lineRule="auto"/>
        <w:ind w:left="0" w:firstLine="360"/>
        <w:contextualSpacing w:val="0"/>
        <w:jc w:val="both"/>
        <w:rPr>
          <w:rFonts w:ascii="Trebuchet MS" w:hAnsi="Trebuchet MS" w:cs="Times New Roman"/>
          <w:sz w:val="28"/>
          <w:szCs w:val="28"/>
        </w:rPr>
      </w:pPr>
      <w:r w:rsidRPr="00D5362E">
        <w:rPr>
          <w:rFonts w:ascii="Trebuchet MS" w:hAnsi="Trebuchet MS" w:cs="Times New Roman"/>
          <w:sz w:val="28"/>
          <w:szCs w:val="28"/>
        </w:rPr>
        <w:t>În situația de la alin. (2), autoritățile administrației publice implicate, sau după caz, asociațiile de dezvoltare intercomunitară, au obligația să furnizeze</w:t>
      </w:r>
      <w:r w:rsidR="000374A4" w:rsidRPr="00D5362E">
        <w:rPr>
          <w:rFonts w:ascii="Trebuchet MS" w:hAnsi="Trebuchet MS" w:cs="Times New Roman"/>
          <w:sz w:val="28"/>
          <w:szCs w:val="28"/>
        </w:rPr>
        <w:t xml:space="preserve"> </w:t>
      </w:r>
      <w:r w:rsidRPr="00D5362E">
        <w:rPr>
          <w:rFonts w:ascii="Trebuchet MS" w:hAnsi="Trebuchet MS" w:cs="Times New Roman"/>
          <w:sz w:val="28"/>
          <w:szCs w:val="28"/>
        </w:rPr>
        <w:t>operatorului/operatorilor care se află raporturi contractuale cu utilizatorii,  nivelul</w:t>
      </w:r>
      <w:r w:rsidR="000374A4" w:rsidRPr="00D5362E">
        <w:rPr>
          <w:rFonts w:ascii="Trebuchet MS" w:hAnsi="Trebuchet MS" w:cs="Times New Roman"/>
          <w:sz w:val="28"/>
          <w:szCs w:val="28"/>
        </w:rPr>
        <w:t xml:space="preserve"> </w:t>
      </w:r>
      <w:r w:rsidR="00D50236" w:rsidRPr="00D5362E">
        <w:rPr>
          <w:rFonts w:ascii="Trebuchet MS" w:hAnsi="Trebuchet MS" w:cs="Times New Roman"/>
          <w:sz w:val="28"/>
          <w:szCs w:val="28"/>
        </w:rPr>
        <w:t xml:space="preserve">tuturor </w:t>
      </w:r>
      <w:r w:rsidR="000374A4" w:rsidRPr="00D5362E">
        <w:rPr>
          <w:rFonts w:ascii="Trebuchet MS" w:hAnsi="Trebuchet MS" w:cs="Times New Roman"/>
          <w:sz w:val="28"/>
          <w:szCs w:val="28"/>
        </w:rPr>
        <w:t>tarifel</w:t>
      </w:r>
      <w:r w:rsidRPr="00D5362E">
        <w:rPr>
          <w:rFonts w:ascii="Trebuchet MS" w:hAnsi="Trebuchet MS" w:cs="Times New Roman"/>
          <w:sz w:val="28"/>
          <w:szCs w:val="28"/>
        </w:rPr>
        <w:t>or</w:t>
      </w:r>
      <w:r w:rsidR="000374A4" w:rsidRPr="00D5362E">
        <w:rPr>
          <w:rFonts w:ascii="Trebuchet MS" w:hAnsi="Trebuchet MS" w:cs="Times New Roman"/>
          <w:sz w:val="28"/>
          <w:szCs w:val="28"/>
        </w:rPr>
        <w:t xml:space="preserve"> aprobate </w:t>
      </w:r>
      <w:r w:rsidRPr="00D5362E">
        <w:rPr>
          <w:rFonts w:ascii="Trebuchet MS" w:hAnsi="Trebuchet MS" w:cs="Times New Roman"/>
          <w:sz w:val="28"/>
          <w:szCs w:val="28"/>
        </w:rPr>
        <w:t xml:space="preserve">celorlalți operatori, inclusiv valoarea </w:t>
      </w:r>
      <w:r w:rsidR="00D50236" w:rsidRPr="00D5362E">
        <w:rPr>
          <w:rFonts w:ascii="Trebuchet MS" w:hAnsi="Trebuchet MS" w:cs="Times New Roman"/>
          <w:sz w:val="28"/>
          <w:szCs w:val="28"/>
        </w:rPr>
        <w:t>fiecărei contribuții cu economia circulară ce urmează a fi facturate utilizatorilor și</w:t>
      </w:r>
      <w:r w:rsidR="00EF73CC" w:rsidRPr="00D5362E">
        <w:rPr>
          <w:rFonts w:ascii="Trebuchet MS" w:hAnsi="Trebuchet MS" w:cs="Times New Roman"/>
          <w:sz w:val="28"/>
          <w:szCs w:val="28"/>
        </w:rPr>
        <w:t>, după aprobare,</w:t>
      </w:r>
      <w:r w:rsidR="00D50236" w:rsidRPr="00D5362E">
        <w:rPr>
          <w:rFonts w:ascii="Trebuchet MS" w:hAnsi="Trebuchet MS" w:cs="Times New Roman"/>
          <w:sz w:val="28"/>
          <w:szCs w:val="28"/>
        </w:rPr>
        <w:t xml:space="preserve"> va</w:t>
      </w:r>
      <w:r w:rsidR="00EF73CC" w:rsidRPr="00D5362E">
        <w:rPr>
          <w:rFonts w:ascii="Trebuchet MS" w:hAnsi="Trebuchet MS" w:cs="Times New Roman"/>
          <w:sz w:val="28"/>
          <w:szCs w:val="28"/>
        </w:rPr>
        <w:t>loarea reducerii facturii pentru utilizatorii casnici din sumele încasate de la organizațiile care implementează răspunderea extinsă a producătorilor.</w:t>
      </w:r>
    </w:p>
    <w:p w14:paraId="3DE15EFB" w14:textId="201E5647" w:rsidR="00FE6F70" w:rsidRPr="00D5362E" w:rsidRDefault="00FE6F70" w:rsidP="00D5362E">
      <w:pPr>
        <w:pStyle w:val="ListParagraph"/>
        <w:numPr>
          <w:ilvl w:val="0"/>
          <w:numId w:val="44"/>
        </w:numPr>
        <w:tabs>
          <w:tab w:val="left" w:pos="220"/>
        </w:tabs>
        <w:spacing w:after="120" w:line="240" w:lineRule="auto"/>
        <w:ind w:left="0" w:firstLine="360"/>
        <w:contextualSpacing w:val="0"/>
        <w:jc w:val="both"/>
        <w:rPr>
          <w:rFonts w:ascii="Trebuchet MS" w:hAnsi="Trebuchet MS" w:cs="Times New Roman"/>
          <w:sz w:val="28"/>
          <w:szCs w:val="28"/>
        </w:rPr>
      </w:pPr>
      <w:r w:rsidRPr="00D5362E">
        <w:rPr>
          <w:rFonts w:ascii="Trebuchet MS" w:hAnsi="Trebuchet MS" w:cs="Times New Roman"/>
          <w:sz w:val="28"/>
          <w:szCs w:val="28"/>
        </w:rPr>
        <w:t xml:space="preserve">În modalitatea de plată prin tarif, </w:t>
      </w:r>
      <w:r w:rsidR="00CE6B29" w:rsidRPr="00D5362E">
        <w:rPr>
          <w:rFonts w:ascii="Trebuchet MS" w:hAnsi="Trebuchet MS" w:cs="Times New Roman"/>
          <w:sz w:val="28"/>
          <w:szCs w:val="28"/>
        </w:rPr>
        <w:t xml:space="preserve">raporturile contractuale dintre </w:t>
      </w:r>
      <w:r w:rsidRPr="00D5362E">
        <w:rPr>
          <w:rFonts w:ascii="Trebuchet MS" w:hAnsi="Trebuchet MS" w:cs="Times New Roman"/>
          <w:sz w:val="28"/>
          <w:szCs w:val="28"/>
        </w:rPr>
        <w:t xml:space="preserve">operatorii care </w:t>
      </w:r>
      <w:r w:rsidR="00015CDA" w:rsidRPr="00D5362E">
        <w:rPr>
          <w:rFonts w:ascii="Trebuchet MS" w:hAnsi="Trebuchet MS" w:cs="Times New Roman"/>
          <w:sz w:val="28"/>
          <w:szCs w:val="28"/>
        </w:rPr>
        <w:t xml:space="preserve">desfășoară activități de salubrizare pe fluxul deșeurilor municipale se </w:t>
      </w:r>
      <w:r w:rsidR="00CE6B29" w:rsidRPr="00D5362E">
        <w:rPr>
          <w:rFonts w:ascii="Trebuchet MS" w:hAnsi="Trebuchet MS" w:cs="Times New Roman"/>
          <w:sz w:val="28"/>
          <w:szCs w:val="28"/>
        </w:rPr>
        <w:t>stabilesc</w:t>
      </w:r>
      <w:r w:rsidR="00015CDA" w:rsidRPr="00D5362E">
        <w:rPr>
          <w:rFonts w:ascii="Trebuchet MS" w:hAnsi="Trebuchet MS" w:cs="Times New Roman"/>
          <w:sz w:val="28"/>
          <w:szCs w:val="28"/>
        </w:rPr>
        <w:t xml:space="preserve"> numai </w:t>
      </w:r>
      <w:r w:rsidR="00CE6B29" w:rsidRPr="00D5362E">
        <w:rPr>
          <w:rFonts w:ascii="Trebuchet MS" w:hAnsi="Trebuchet MS" w:cs="Times New Roman"/>
          <w:sz w:val="28"/>
          <w:szCs w:val="28"/>
        </w:rPr>
        <w:t>pe baza și prin aplicarea</w:t>
      </w:r>
      <w:r w:rsidR="00015CDA" w:rsidRPr="00D5362E">
        <w:rPr>
          <w:rFonts w:ascii="Trebuchet MS" w:hAnsi="Trebuchet MS" w:cs="Times New Roman"/>
          <w:sz w:val="28"/>
          <w:szCs w:val="28"/>
        </w:rPr>
        <w:t xml:space="preserve"> tarifel</w:t>
      </w:r>
      <w:r w:rsidR="00CE6B29" w:rsidRPr="00D5362E">
        <w:rPr>
          <w:rFonts w:ascii="Trebuchet MS" w:hAnsi="Trebuchet MS" w:cs="Times New Roman"/>
          <w:sz w:val="28"/>
          <w:szCs w:val="28"/>
        </w:rPr>
        <w:t>or activităților de salubrizare</w:t>
      </w:r>
      <w:r w:rsidR="003728BC" w:rsidRPr="00D5362E">
        <w:rPr>
          <w:rFonts w:ascii="Trebuchet MS" w:hAnsi="Trebuchet MS" w:cs="Times New Roman"/>
          <w:sz w:val="28"/>
          <w:szCs w:val="28"/>
        </w:rPr>
        <w:t xml:space="preserve"> prevăzute în contractele de delegare </w:t>
      </w:r>
      <w:r w:rsidR="00CE6B29" w:rsidRPr="00D5362E">
        <w:rPr>
          <w:rFonts w:ascii="Trebuchet MS" w:hAnsi="Trebuchet MS" w:cs="Times New Roman"/>
          <w:sz w:val="28"/>
          <w:szCs w:val="28"/>
        </w:rPr>
        <w:t xml:space="preserve">încheiate, individual sau în asociere, de către </w:t>
      </w:r>
      <w:r w:rsidR="00015CDA" w:rsidRPr="00D5362E">
        <w:rPr>
          <w:rFonts w:ascii="Trebuchet MS" w:hAnsi="Trebuchet MS" w:cs="Times New Roman"/>
          <w:sz w:val="28"/>
          <w:szCs w:val="28"/>
        </w:rPr>
        <w:t>unit</w:t>
      </w:r>
      <w:r w:rsidR="00CE6B29" w:rsidRPr="00D5362E">
        <w:rPr>
          <w:rFonts w:ascii="Trebuchet MS" w:hAnsi="Trebuchet MS" w:cs="Times New Roman"/>
          <w:sz w:val="28"/>
          <w:szCs w:val="28"/>
        </w:rPr>
        <w:t>atea</w:t>
      </w:r>
      <w:r w:rsidR="00015CDA" w:rsidRPr="00D5362E">
        <w:rPr>
          <w:rFonts w:ascii="Trebuchet MS" w:hAnsi="Trebuchet MS" w:cs="Times New Roman"/>
          <w:sz w:val="28"/>
          <w:szCs w:val="28"/>
        </w:rPr>
        <w:t>/subdiviziun</w:t>
      </w:r>
      <w:r w:rsidR="00CE6B29" w:rsidRPr="00D5362E">
        <w:rPr>
          <w:rFonts w:ascii="Trebuchet MS" w:hAnsi="Trebuchet MS" w:cs="Times New Roman"/>
          <w:sz w:val="28"/>
          <w:szCs w:val="28"/>
        </w:rPr>
        <w:t>ea</w:t>
      </w:r>
      <w:r w:rsidR="00015CDA" w:rsidRPr="00D5362E">
        <w:rPr>
          <w:rFonts w:ascii="Trebuchet MS" w:hAnsi="Trebuchet MS" w:cs="Times New Roman"/>
          <w:sz w:val="28"/>
          <w:szCs w:val="28"/>
        </w:rPr>
        <w:t xml:space="preserve"> administrativ-teritorial</w:t>
      </w:r>
      <w:r w:rsidR="00CE6B29" w:rsidRPr="00D5362E">
        <w:rPr>
          <w:rFonts w:ascii="Trebuchet MS" w:hAnsi="Trebuchet MS" w:cs="Times New Roman"/>
          <w:sz w:val="28"/>
          <w:szCs w:val="28"/>
        </w:rPr>
        <w:t>ă de pe raza căreia provin deșeurile</w:t>
      </w:r>
      <w:r w:rsidR="003728BC" w:rsidRPr="00D5362E">
        <w:rPr>
          <w:rFonts w:ascii="Trebuchet MS" w:hAnsi="Trebuchet MS" w:cs="Times New Roman"/>
          <w:sz w:val="28"/>
          <w:szCs w:val="28"/>
        </w:rPr>
        <w:t>.</w:t>
      </w:r>
      <w:r w:rsidR="00015CDA" w:rsidRPr="00D5362E">
        <w:rPr>
          <w:rFonts w:ascii="Trebuchet MS" w:hAnsi="Trebuchet MS" w:cs="Times New Roman"/>
          <w:sz w:val="28"/>
          <w:szCs w:val="28"/>
        </w:rPr>
        <w:t xml:space="preserve"> </w:t>
      </w:r>
    </w:p>
    <w:p w14:paraId="5EED81B0" w14:textId="4B70871F" w:rsidR="0060573A" w:rsidRPr="00D5362E" w:rsidRDefault="0060573A" w:rsidP="00D5362E">
      <w:pPr>
        <w:pStyle w:val="ListParagraph"/>
        <w:numPr>
          <w:ilvl w:val="0"/>
          <w:numId w:val="44"/>
        </w:numPr>
        <w:tabs>
          <w:tab w:val="left" w:pos="220"/>
        </w:tabs>
        <w:spacing w:after="120" w:line="240" w:lineRule="auto"/>
        <w:ind w:left="0" w:firstLine="360"/>
        <w:contextualSpacing w:val="0"/>
        <w:jc w:val="both"/>
        <w:rPr>
          <w:rFonts w:ascii="Trebuchet MS" w:hAnsi="Trebuchet MS" w:cs="Times New Roman"/>
          <w:sz w:val="28"/>
          <w:szCs w:val="28"/>
        </w:rPr>
      </w:pPr>
      <w:r w:rsidRPr="00D5362E">
        <w:rPr>
          <w:rFonts w:ascii="Trebuchet MS" w:hAnsi="Trebuchet MS" w:cs="Times New Roman"/>
          <w:sz w:val="28"/>
          <w:szCs w:val="28"/>
        </w:rPr>
        <w:t xml:space="preserve">În modalitatea de plată prin </w:t>
      </w:r>
      <w:r w:rsidR="00902BB2" w:rsidRPr="00D5362E">
        <w:rPr>
          <w:rFonts w:ascii="Trebuchet MS" w:hAnsi="Trebuchet MS" w:cs="Times New Roman"/>
          <w:sz w:val="28"/>
          <w:szCs w:val="28"/>
        </w:rPr>
        <w:t>taxă</w:t>
      </w:r>
      <w:r w:rsidRPr="00D5362E">
        <w:rPr>
          <w:rFonts w:ascii="Trebuchet MS" w:hAnsi="Trebuchet MS" w:cs="Times New Roman"/>
          <w:sz w:val="28"/>
          <w:szCs w:val="28"/>
        </w:rPr>
        <w:t>,</w:t>
      </w:r>
      <w:r w:rsidR="00902BB2" w:rsidRPr="00D5362E">
        <w:rPr>
          <w:rFonts w:ascii="Trebuchet MS" w:hAnsi="Trebuchet MS" w:cs="Times New Roman"/>
          <w:sz w:val="28"/>
          <w:szCs w:val="28"/>
        </w:rPr>
        <w:t xml:space="preserve"> toți operatorii care desfășoară activități de salubrizare pe fluxul deșeurilor municipale facturează autorit</w:t>
      </w:r>
      <w:r w:rsidR="00EF73CC" w:rsidRPr="00D5362E">
        <w:rPr>
          <w:rFonts w:ascii="Trebuchet MS" w:hAnsi="Trebuchet MS" w:cs="Times New Roman"/>
          <w:sz w:val="28"/>
          <w:szCs w:val="28"/>
        </w:rPr>
        <w:t>ățile</w:t>
      </w:r>
      <w:r w:rsidR="00902BB2" w:rsidRPr="00D5362E">
        <w:rPr>
          <w:rFonts w:ascii="Trebuchet MS" w:hAnsi="Trebuchet MS" w:cs="Times New Roman"/>
          <w:sz w:val="28"/>
          <w:szCs w:val="28"/>
        </w:rPr>
        <w:t xml:space="preserve"> administrației publice locale </w:t>
      </w:r>
      <w:r w:rsidR="00EF73CC" w:rsidRPr="00D5362E">
        <w:rPr>
          <w:rFonts w:ascii="Trebuchet MS" w:hAnsi="Trebuchet MS" w:cs="Times New Roman"/>
          <w:sz w:val="28"/>
          <w:szCs w:val="28"/>
        </w:rPr>
        <w:t xml:space="preserve">implicate </w:t>
      </w:r>
      <w:r w:rsidR="00902BB2" w:rsidRPr="00D5362E">
        <w:rPr>
          <w:rFonts w:ascii="Trebuchet MS" w:hAnsi="Trebuchet MS" w:cs="Times New Roman"/>
          <w:sz w:val="28"/>
          <w:szCs w:val="28"/>
        </w:rPr>
        <w:t>sau, după caz, asociați</w:t>
      </w:r>
      <w:r w:rsidR="00CE6B29" w:rsidRPr="00D5362E">
        <w:rPr>
          <w:rFonts w:ascii="Trebuchet MS" w:hAnsi="Trebuchet MS" w:cs="Times New Roman"/>
          <w:sz w:val="28"/>
          <w:szCs w:val="28"/>
        </w:rPr>
        <w:t>a</w:t>
      </w:r>
      <w:r w:rsidR="00902BB2" w:rsidRPr="00D5362E">
        <w:rPr>
          <w:rFonts w:ascii="Trebuchet MS" w:hAnsi="Trebuchet MS" w:cs="Times New Roman"/>
          <w:sz w:val="28"/>
          <w:szCs w:val="28"/>
        </w:rPr>
        <w:t xml:space="preserve"> </w:t>
      </w:r>
      <w:r w:rsidR="00902BB2" w:rsidRPr="00D5362E">
        <w:rPr>
          <w:rFonts w:ascii="Trebuchet MS" w:hAnsi="Trebuchet MS" w:cs="Times New Roman"/>
          <w:sz w:val="28"/>
          <w:szCs w:val="28"/>
        </w:rPr>
        <w:lastRenderedPageBreak/>
        <w:t>de dezvoltare intercomunitară</w:t>
      </w:r>
      <w:r w:rsidR="000808F8" w:rsidRPr="00D5362E">
        <w:rPr>
          <w:rFonts w:ascii="Trebuchet MS" w:hAnsi="Trebuchet MS" w:cs="Times New Roman"/>
          <w:sz w:val="28"/>
          <w:szCs w:val="28"/>
        </w:rPr>
        <w:t>, conform fluxului financiar stabilit prin contractul de delegare,</w:t>
      </w:r>
      <w:r w:rsidR="00902BB2" w:rsidRPr="00D5362E">
        <w:rPr>
          <w:rFonts w:ascii="Trebuchet MS" w:hAnsi="Trebuchet MS" w:cs="Times New Roman"/>
          <w:sz w:val="28"/>
          <w:szCs w:val="28"/>
        </w:rPr>
        <w:t xml:space="preserve"> numai cu contravaloarea activității prestate, calculată pe baza tarifului aprobat, cu excepția operatorului depozitului de deșeuri care facturează </w:t>
      </w:r>
      <w:r w:rsidR="00487BF9" w:rsidRPr="00D5362E">
        <w:rPr>
          <w:rFonts w:ascii="Trebuchet MS" w:hAnsi="Trebuchet MS" w:cs="Times New Roman"/>
          <w:sz w:val="28"/>
          <w:szCs w:val="28"/>
        </w:rPr>
        <w:t>atât</w:t>
      </w:r>
      <w:r w:rsidR="00B43B6B" w:rsidRPr="00D5362E">
        <w:rPr>
          <w:rFonts w:ascii="Trebuchet MS" w:hAnsi="Trebuchet MS" w:cs="Times New Roman"/>
          <w:sz w:val="28"/>
          <w:szCs w:val="28"/>
        </w:rPr>
        <w:t xml:space="preserve"> </w:t>
      </w:r>
      <w:r w:rsidR="00487BF9" w:rsidRPr="00D5362E">
        <w:rPr>
          <w:rFonts w:ascii="Trebuchet MS" w:hAnsi="Trebuchet MS" w:cs="Times New Roman"/>
          <w:sz w:val="28"/>
          <w:szCs w:val="28"/>
        </w:rPr>
        <w:t>contravaloarea activității prestate cât și</w:t>
      </w:r>
      <w:r w:rsidR="00902BB2" w:rsidRPr="00D5362E">
        <w:rPr>
          <w:rFonts w:ascii="Trebuchet MS" w:hAnsi="Trebuchet MS" w:cs="Times New Roman"/>
          <w:sz w:val="28"/>
          <w:szCs w:val="28"/>
        </w:rPr>
        <w:t xml:space="preserve"> contravaloarea contribuției pentru economia circulară</w:t>
      </w:r>
      <w:r w:rsidR="00A3794A" w:rsidRPr="00D5362E">
        <w:rPr>
          <w:rFonts w:ascii="Trebuchet MS" w:hAnsi="Trebuchet MS" w:cs="Times New Roman"/>
          <w:sz w:val="28"/>
          <w:szCs w:val="28"/>
        </w:rPr>
        <w:t>, calculată la cantitate</w:t>
      </w:r>
      <w:r w:rsidR="00C152F3" w:rsidRPr="00D5362E">
        <w:rPr>
          <w:rFonts w:ascii="Trebuchet MS" w:hAnsi="Trebuchet MS" w:cs="Times New Roman"/>
          <w:sz w:val="28"/>
          <w:szCs w:val="28"/>
        </w:rPr>
        <w:t>a totală</w:t>
      </w:r>
      <w:r w:rsidR="00A3794A" w:rsidRPr="00D5362E">
        <w:rPr>
          <w:rFonts w:ascii="Trebuchet MS" w:hAnsi="Trebuchet MS" w:cs="Times New Roman"/>
          <w:sz w:val="28"/>
          <w:szCs w:val="28"/>
        </w:rPr>
        <w:t xml:space="preserve"> de deșeuri</w:t>
      </w:r>
      <w:r w:rsidR="00C152F3" w:rsidRPr="00D5362E">
        <w:rPr>
          <w:rFonts w:ascii="Trebuchet MS" w:hAnsi="Trebuchet MS" w:cs="Times New Roman"/>
          <w:sz w:val="28"/>
          <w:szCs w:val="28"/>
        </w:rPr>
        <w:t xml:space="preserve"> acceptată la depozitare</w:t>
      </w:r>
      <w:r w:rsidR="00CE6B29" w:rsidRPr="00D5362E">
        <w:rPr>
          <w:rFonts w:ascii="Trebuchet MS" w:hAnsi="Trebuchet MS" w:cs="Times New Roman"/>
          <w:sz w:val="28"/>
          <w:szCs w:val="28"/>
        </w:rPr>
        <w:t>.</w:t>
      </w:r>
    </w:p>
    <w:p w14:paraId="23678418" w14:textId="27D2E014" w:rsidR="00EF73CC" w:rsidRPr="00D5362E" w:rsidRDefault="00B43B6B" w:rsidP="00D5362E">
      <w:pPr>
        <w:pStyle w:val="ListParagraph"/>
        <w:numPr>
          <w:ilvl w:val="0"/>
          <w:numId w:val="44"/>
        </w:numPr>
        <w:tabs>
          <w:tab w:val="left" w:pos="220"/>
        </w:tabs>
        <w:spacing w:after="120" w:line="240" w:lineRule="auto"/>
        <w:ind w:left="0" w:firstLine="360"/>
        <w:contextualSpacing w:val="0"/>
        <w:jc w:val="both"/>
        <w:rPr>
          <w:rFonts w:ascii="Trebuchet MS" w:hAnsi="Trebuchet MS" w:cs="Times New Roman"/>
          <w:sz w:val="28"/>
          <w:szCs w:val="28"/>
        </w:rPr>
      </w:pPr>
      <w:r w:rsidRPr="00D5362E">
        <w:rPr>
          <w:rFonts w:ascii="Trebuchet MS" w:hAnsi="Trebuchet MS" w:cs="Times New Roman"/>
          <w:sz w:val="28"/>
          <w:szCs w:val="28"/>
        </w:rPr>
        <w:t>În situația de la alin. (</w:t>
      </w:r>
      <w:r w:rsidR="005C3576" w:rsidRPr="00D5362E">
        <w:rPr>
          <w:rFonts w:ascii="Trebuchet MS" w:hAnsi="Trebuchet MS" w:cs="Times New Roman"/>
          <w:sz w:val="28"/>
          <w:szCs w:val="28"/>
        </w:rPr>
        <w:t>5</w:t>
      </w:r>
      <w:r w:rsidRPr="00D5362E">
        <w:rPr>
          <w:rFonts w:ascii="Trebuchet MS" w:hAnsi="Trebuchet MS" w:cs="Times New Roman"/>
          <w:sz w:val="28"/>
          <w:szCs w:val="28"/>
        </w:rPr>
        <w:t>), contractele de prestări servicii încheiate între operator</w:t>
      </w:r>
      <w:r w:rsidR="00FE6F70" w:rsidRPr="00D5362E">
        <w:rPr>
          <w:rFonts w:ascii="Trebuchet MS" w:hAnsi="Trebuchet MS" w:cs="Times New Roman"/>
          <w:sz w:val="28"/>
          <w:szCs w:val="28"/>
        </w:rPr>
        <w:t>ii care desfășoară activități de salubrizare pe fluxul deșeurilor municipale</w:t>
      </w:r>
      <w:r w:rsidRPr="00D5362E">
        <w:rPr>
          <w:rFonts w:ascii="Trebuchet MS" w:hAnsi="Trebuchet MS" w:cs="Times New Roman"/>
          <w:sz w:val="28"/>
          <w:szCs w:val="28"/>
        </w:rPr>
        <w:t xml:space="preserve"> </w:t>
      </w:r>
      <w:r w:rsidR="00193A2A" w:rsidRPr="00D5362E">
        <w:rPr>
          <w:rFonts w:ascii="Trebuchet MS" w:hAnsi="Trebuchet MS" w:cs="Times New Roman"/>
          <w:sz w:val="28"/>
          <w:szCs w:val="28"/>
        </w:rPr>
        <w:t>conțin</w:t>
      </w:r>
      <w:r w:rsidRPr="00D5362E">
        <w:rPr>
          <w:rFonts w:ascii="Trebuchet MS" w:hAnsi="Trebuchet MS" w:cs="Times New Roman"/>
          <w:sz w:val="28"/>
          <w:szCs w:val="28"/>
        </w:rPr>
        <w:t xml:space="preserve"> numai </w:t>
      </w:r>
      <w:r w:rsidR="00087314" w:rsidRPr="00D5362E">
        <w:rPr>
          <w:rFonts w:ascii="Trebuchet MS" w:hAnsi="Trebuchet MS" w:cs="Times New Roman"/>
          <w:sz w:val="28"/>
          <w:szCs w:val="28"/>
        </w:rPr>
        <w:t xml:space="preserve">clauze </w:t>
      </w:r>
      <w:r w:rsidR="00193A2A" w:rsidRPr="00D5362E">
        <w:rPr>
          <w:rFonts w:ascii="Trebuchet MS" w:hAnsi="Trebuchet MS" w:cs="Times New Roman"/>
          <w:sz w:val="28"/>
          <w:szCs w:val="28"/>
        </w:rPr>
        <w:t xml:space="preserve">cu privire la </w:t>
      </w:r>
      <w:r w:rsidRPr="00D5362E">
        <w:rPr>
          <w:rFonts w:ascii="Trebuchet MS" w:hAnsi="Trebuchet MS" w:cs="Times New Roman"/>
          <w:sz w:val="28"/>
          <w:szCs w:val="28"/>
        </w:rPr>
        <w:t>condițiile de recepție și de acceptare a deșeurilor la</w:t>
      </w:r>
      <w:r w:rsidR="00FE6F70" w:rsidRPr="00D5362E">
        <w:rPr>
          <w:rFonts w:ascii="Trebuchet MS" w:hAnsi="Trebuchet MS" w:cs="Times New Roman"/>
          <w:sz w:val="28"/>
          <w:szCs w:val="28"/>
        </w:rPr>
        <w:t xml:space="preserve"> stațiile de sortare, instalațiile de tratare și/sau </w:t>
      </w:r>
      <w:r w:rsidR="00D1031F" w:rsidRPr="00D5362E">
        <w:rPr>
          <w:rFonts w:ascii="Trebuchet MS" w:hAnsi="Trebuchet MS" w:cs="Times New Roman"/>
          <w:sz w:val="28"/>
          <w:szCs w:val="28"/>
        </w:rPr>
        <w:t xml:space="preserve">la </w:t>
      </w:r>
      <w:r w:rsidRPr="00D5362E">
        <w:rPr>
          <w:rFonts w:ascii="Trebuchet MS" w:hAnsi="Trebuchet MS" w:cs="Times New Roman"/>
          <w:sz w:val="28"/>
          <w:szCs w:val="28"/>
        </w:rPr>
        <w:t>depozit</w:t>
      </w:r>
      <w:r w:rsidR="00FE6F70" w:rsidRPr="00D5362E">
        <w:rPr>
          <w:rFonts w:ascii="Trebuchet MS" w:hAnsi="Trebuchet MS" w:cs="Times New Roman"/>
          <w:sz w:val="28"/>
          <w:szCs w:val="28"/>
        </w:rPr>
        <w:t>ele de deșeuri, după caz,</w:t>
      </w:r>
      <w:r w:rsidRPr="00D5362E">
        <w:rPr>
          <w:rFonts w:ascii="Trebuchet MS" w:hAnsi="Trebuchet MS" w:cs="Times New Roman"/>
          <w:sz w:val="28"/>
          <w:szCs w:val="28"/>
        </w:rPr>
        <w:t xml:space="preserve"> </w:t>
      </w:r>
      <w:r w:rsidR="00487BF9" w:rsidRPr="00D5362E">
        <w:rPr>
          <w:rFonts w:ascii="Trebuchet MS" w:hAnsi="Trebuchet MS" w:cs="Times New Roman"/>
          <w:sz w:val="28"/>
          <w:szCs w:val="28"/>
        </w:rPr>
        <w:t xml:space="preserve">și nu </w:t>
      </w:r>
      <w:r w:rsidR="00193A2A" w:rsidRPr="00D5362E">
        <w:rPr>
          <w:rFonts w:ascii="Trebuchet MS" w:hAnsi="Trebuchet MS" w:cs="Times New Roman"/>
          <w:sz w:val="28"/>
          <w:szCs w:val="28"/>
        </w:rPr>
        <w:t xml:space="preserve">la </w:t>
      </w:r>
      <w:r w:rsidR="00487BF9" w:rsidRPr="00D5362E">
        <w:rPr>
          <w:rFonts w:ascii="Trebuchet MS" w:hAnsi="Trebuchet MS" w:cs="Times New Roman"/>
          <w:sz w:val="28"/>
          <w:szCs w:val="28"/>
        </w:rPr>
        <w:t>plata respectivelor servicii</w:t>
      </w:r>
      <w:r w:rsidR="00087314" w:rsidRPr="00D5362E">
        <w:rPr>
          <w:rFonts w:ascii="Trebuchet MS" w:hAnsi="Trebuchet MS" w:cs="Times New Roman"/>
          <w:sz w:val="28"/>
          <w:szCs w:val="28"/>
        </w:rPr>
        <w:t>, care se asigură de la bugetele unităților/subdiviziunilor administrativ-teritoriale din taxele de salubrizare încasate de la utilizatori.</w:t>
      </w:r>
    </w:p>
    <w:p w14:paraId="7F32897B" w14:textId="6FDAC88D" w:rsidR="003D4C72" w:rsidRPr="007279A3" w:rsidRDefault="003D4C72" w:rsidP="007279A3">
      <w:pPr>
        <w:spacing w:after="120" w:line="240" w:lineRule="auto"/>
        <w:ind w:firstLine="709"/>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9</w:t>
      </w:r>
      <w:r w:rsidR="007279A3">
        <w:rPr>
          <w:rFonts w:ascii="Trebuchet MS" w:hAnsi="Trebuchet MS" w:cs="Times New Roman"/>
          <w:sz w:val="28"/>
          <w:szCs w:val="28"/>
        </w:rPr>
        <w:t xml:space="preserve"> - </w:t>
      </w:r>
      <w:r w:rsidRPr="00F53A49">
        <w:rPr>
          <w:rFonts w:ascii="Trebuchet MS" w:hAnsi="Trebuchet MS" w:cs="Times New Roman"/>
          <w:sz w:val="28"/>
          <w:szCs w:val="28"/>
          <w:shd w:val="clear" w:color="auto" w:fill="FFFFFF"/>
        </w:rPr>
        <w:t>Litigiile cu privire la stabilirea, ajustarea sau modificarea tarifelor intervenite între autoritățile administrației publice locale și operatori sau între asociațiile de dezvoltare intercomunitară și operatori, după caz, se soluționează de instanțele de judecată competente potrivit legii.</w:t>
      </w:r>
    </w:p>
    <w:bookmarkEnd w:id="7"/>
    <w:p w14:paraId="45B7F0A8" w14:textId="77777777" w:rsidR="00B9486B" w:rsidRDefault="00B9486B" w:rsidP="00BB1DD0">
      <w:pPr>
        <w:spacing w:after="120" w:line="240" w:lineRule="auto"/>
        <w:jc w:val="center"/>
        <w:rPr>
          <w:rFonts w:ascii="Trebuchet MS" w:hAnsi="Trebuchet MS" w:cs="Times New Roman"/>
          <w:sz w:val="28"/>
          <w:szCs w:val="28"/>
        </w:rPr>
      </w:pPr>
    </w:p>
    <w:p w14:paraId="392FBBA5" w14:textId="77777777" w:rsidR="00B9486B" w:rsidRDefault="00B9486B" w:rsidP="00BB1DD0">
      <w:pPr>
        <w:spacing w:after="120" w:line="240" w:lineRule="auto"/>
        <w:jc w:val="center"/>
        <w:rPr>
          <w:rFonts w:ascii="Trebuchet MS" w:hAnsi="Trebuchet MS" w:cs="Times New Roman"/>
          <w:sz w:val="28"/>
          <w:szCs w:val="28"/>
        </w:rPr>
      </w:pPr>
    </w:p>
    <w:p w14:paraId="50D13B61" w14:textId="3C9848DB" w:rsidR="003D4C72" w:rsidRPr="00F53A49" w:rsidRDefault="003D4C72" w:rsidP="00BB1DD0">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t>Secțiunea a 4-a</w:t>
      </w:r>
    </w:p>
    <w:p w14:paraId="05DFD048" w14:textId="77777777" w:rsidR="003D4C72" w:rsidRPr="00F53A49" w:rsidRDefault="003D4C72" w:rsidP="00BB1DD0">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t>Aprobarea tarifelor distincte de gestionare a fracțiunilor de deșeuri municipale colectate separat în modalitatea de plată a contravalorii serviciului prin tarif</w:t>
      </w:r>
    </w:p>
    <w:p w14:paraId="7AFB5533" w14:textId="61D32649" w:rsidR="003D4C72" w:rsidRPr="007279A3" w:rsidRDefault="003D4C72" w:rsidP="007279A3">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10</w:t>
      </w:r>
      <w:r w:rsidR="007279A3">
        <w:rPr>
          <w:rFonts w:ascii="Trebuchet MS" w:hAnsi="Trebuchet MS" w:cs="Times New Roman"/>
          <w:sz w:val="28"/>
          <w:szCs w:val="28"/>
        </w:rPr>
        <w:t xml:space="preserve"> – (1) </w:t>
      </w:r>
      <w:r w:rsidRPr="007279A3">
        <w:rPr>
          <w:rFonts w:ascii="Trebuchet MS" w:hAnsi="Trebuchet MS" w:cs="Times New Roman"/>
          <w:sz w:val="28"/>
          <w:szCs w:val="28"/>
        </w:rPr>
        <w:t xml:space="preserve">Tariful distinct pentru gestionarea deșeurilor de hârtie, metal, plastic și sticlă pentru activitățile desfășurate de operatori prevăzut la art. 17 alin. (5) lit. f) din Ordonanța de urgență a Guvernului nr. 92/2021 privind regimul deșeurilor, cu modificările și completările ulterioare, utilizat în raporturile contractuale încheiate de către autoritățile administrației publice locale/asociațiile de dezvoltare intercomunitară cu </w:t>
      </w:r>
      <w:r w:rsidRPr="007279A3">
        <w:rPr>
          <w:rFonts w:ascii="Trebuchet MS" w:hAnsi="Trebuchet MS" w:cs="Times New Roman"/>
          <w:iCs/>
          <w:sz w:val="28"/>
          <w:szCs w:val="28"/>
          <w:shd w:val="clear" w:color="auto" w:fill="FFFFFF"/>
        </w:rPr>
        <w:t xml:space="preserve">organizațiile care implementează obligațiile privind răspunderea extinsă a producătorilor, </w:t>
      </w:r>
      <w:r w:rsidRPr="007279A3">
        <w:rPr>
          <w:rFonts w:ascii="Trebuchet MS" w:hAnsi="Trebuchet MS" w:cs="Times New Roman"/>
          <w:sz w:val="28"/>
          <w:szCs w:val="28"/>
        </w:rPr>
        <w:t xml:space="preserve">se aprobă de către autoritatea deliberativă a unității/subdiviziunii administrativ-teritoriale sau, după caz, de adunarea generală a asociației de dezvoltare </w:t>
      </w:r>
      <w:r w:rsidR="00EC47E4" w:rsidRPr="007279A3">
        <w:rPr>
          <w:rFonts w:ascii="Trebuchet MS" w:hAnsi="Trebuchet MS" w:cs="Times New Roman"/>
          <w:sz w:val="28"/>
          <w:szCs w:val="28"/>
        </w:rPr>
        <w:t>intercomunitară, pe</w:t>
      </w:r>
      <w:r w:rsidRPr="007279A3">
        <w:rPr>
          <w:rFonts w:ascii="Trebuchet MS" w:hAnsi="Trebuchet MS" w:cs="Times New Roman"/>
          <w:sz w:val="28"/>
          <w:szCs w:val="28"/>
        </w:rPr>
        <w:t xml:space="preserve"> baza tarifelor aprobate pentru activitățile componente </w:t>
      </w:r>
      <w:r w:rsidR="00EC47E4" w:rsidRPr="007279A3">
        <w:rPr>
          <w:rFonts w:ascii="Trebuchet MS" w:hAnsi="Trebuchet MS" w:cs="Times New Roman"/>
          <w:sz w:val="28"/>
          <w:szCs w:val="28"/>
        </w:rPr>
        <w:t>serviciului, în</w:t>
      </w:r>
      <w:r w:rsidRPr="007279A3">
        <w:rPr>
          <w:rFonts w:ascii="Trebuchet MS" w:hAnsi="Trebuchet MS" w:cs="Times New Roman"/>
          <w:sz w:val="28"/>
          <w:szCs w:val="28"/>
        </w:rPr>
        <w:t xml:space="preserve"> conformitate cu normele metodologice elaborate și aprobate de A.N.R.S.C..</w:t>
      </w:r>
    </w:p>
    <w:p w14:paraId="17007134" w14:textId="31BE1904" w:rsidR="003D4C72" w:rsidRPr="00F53A49" w:rsidRDefault="003D4C72" w:rsidP="007279A3">
      <w:pPr>
        <w:pStyle w:val="ListParagraph"/>
        <w:widowControl w:val="0"/>
        <w:numPr>
          <w:ilvl w:val="0"/>
          <w:numId w:val="40"/>
        </w:numPr>
        <w:tabs>
          <w:tab w:val="left" w:pos="-533"/>
          <w:tab w:val="left" w:pos="0"/>
          <w:tab w:val="left" w:pos="276"/>
          <w:tab w:val="left" w:pos="425"/>
          <w:tab w:val="left" w:pos="720"/>
          <w:tab w:val="left" w:pos="1276"/>
        </w:tabs>
        <w:kinsoku w:val="0"/>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Autoritatea deliberativă a unității/subdiviziunii administrativ-teritoriale sau, după caz, adunarea generală a asociației de dezvoltare intercomunitară are obliga</w:t>
      </w:r>
      <w:r w:rsidR="00EC47E4" w:rsidRPr="00F53A49">
        <w:rPr>
          <w:rFonts w:ascii="Trebuchet MS" w:hAnsi="Trebuchet MS" w:cs="Times New Roman"/>
          <w:sz w:val="28"/>
          <w:szCs w:val="28"/>
          <w:lang w:val="ro-RO"/>
        </w:rPr>
        <w:t>ț</w:t>
      </w:r>
      <w:r w:rsidRPr="00F53A49">
        <w:rPr>
          <w:rFonts w:ascii="Trebuchet MS" w:hAnsi="Trebuchet MS" w:cs="Times New Roman"/>
          <w:sz w:val="28"/>
          <w:szCs w:val="28"/>
          <w:lang w:val="ro-RO"/>
        </w:rPr>
        <w:t>ia,</w:t>
      </w:r>
      <w:r w:rsidR="00EC47E4" w:rsidRPr="00F53A49">
        <w:rPr>
          <w:rFonts w:ascii="Trebuchet MS" w:hAnsi="Trebuchet MS" w:cs="Times New Roman"/>
          <w:sz w:val="28"/>
          <w:szCs w:val="28"/>
          <w:lang w:val="ro-RO"/>
        </w:rPr>
        <w:t xml:space="preserve"> </w:t>
      </w:r>
      <w:r w:rsidRPr="00F53A49">
        <w:rPr>
          <w:rFonts w:ascii="Trebuchet MS" w:hAnsi="Trebuchet MS" w:cs="Times New Roman"/>
          <w:sz w:val="28"/>
          <w:szCs w:val="28"/>
          <w:lang w:val="ro-RO"/>
        </w:rPr>
        <w:t xml:space="preserve">la orice aprobare a unui tarif component aferent activităților desfășurate pe fluxul deșeurilor de hârtie, metal, plastic și sticlă, să calculeze și să aprobe, prin aceiași hotărâre, tariful </w:t>
      </w:r>
      <w:r w:rsidRPr="00F53A49">
        <w:rPr>
          <w:rFonts w:ascii="Trebuchet MS" w:hAnsi="Trebuchet MS" w:cs="Times New Roman"/>
          <w:sz w:val="28"/>
          <w:szCs w:val="28"/>
          <w:lang w:val="ro-RO"/>
        </w:rPr>
        <w:lastRenderedPageBreak/>
        <w:t xml:space="preserve">distinct pentru gestionarea acestor deșeuri. </w:t>
      </w:r>
    </w:p>
    <w:p w14:paraId="2E232587" w14:textId="2B816C97" w:rsidR="003D4C72" w:rsidRPr="007279A3" w:rsidRDefault="003D4C72" w:rsidP="007279A3">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11</w:t>
      </w:r>
      <w:bookmarkStart w:id="9" w:name="_Hlk106700431"/>
      <w:r w:rsidR="007279A3">
        <w:rPr>
          <w:rFonts w:ascii="Trebuchet MS" w:hAnsi="Trebuchet MS" w:cs="Times New Roman"/>
          <w:sz w:val="28"/>
          <w:szCs w:val="28"/>
        </w:rPr>
        <w:t xml:space="preserve"> – (1) </w:t>
      </w:r>
      <w:r w:rsidRPr="007279A3">
        <w:rPr>
          <w:rFonts w:ascii="Trebuchet MS" w:hAnsi="Trebuchet MS" w:cs="Times New Roman"/>
          <w:sz w:val="28"/>
          <w:szCs w:val="28"/>
        </w:rPr>
        <w:t xml:space="preserve">În modalitatea de plată a contravalorii serviciului prin tarif nu se calculează și nu se aprobă tariful distinct de gestionare a fracțiunilor de deșeuri municipale colectate separat pentru utilizatori prevăzut la art. 17 alin. (5) lit. i) din Ordonanța de urgență a Guvernului nr. 92/2021 privind regimul deșeurilor, cu modificările și completările ulterioare, operatorii având obligația să evidențieze separat pe factura emisă utilizatorilor contravaloarea fiecărei activități componente a serviciului de salubrizare, corespunzător tarifelor aprobate, contravaloarea cheltuielilor cu contribuția pentru economia circulară, corespunzător indicatorilor de performanță ai activităților desfășurate de operatori, inclusiv </w:t>
      </w:r>
      <w:r w:rsidR="00083031" w:rsidRPr="007279A3">
        <w:rPr>
          <w:rFonts w:ascii="Trebuchet MS" w:hAnsi="Trebuchet MS" w:cs="Times New Roman"/>
          <w:sz w:val="28"/>
          <w:szCs w:val="28"/>
        </w:rPr>
        <w:t>valoarea</w:t>
      </w:r>
      <w:r w:rsidRPr="007279A3">
        <w:rPr>
          <w:rFonts w:ascii="Trebuchet MS" w:hAnsi="Trebuchet MS" w:cs="Times New Roman"/>
          <w:sz w:val="28"/>
          <w:szCs w:val="28"/>
        </w:rPr>
        <w:t xml:space="preserve"> reducerii </w:t>
      </w:r>
      <w:r w:rsidR="00083031" w:rsidRPr="007279A3">
        <w:rPr>
          <w:rFonts w:ascii="Trebuchet MS" w:hAnsi="Trebuchet MS" w:cs="Times New Roman"/>
          <w:sz w:val="28"/>
          <w:szCs w:val="28"/>
        </w:rPr>
        <w:t>facturii</w:t>
      </w:r>
      <w:r w:rsidRPr="007279A3">
        <w:rPr>
          <w:rFonts w:ascii="Trebuchet MS" w:hAnsi="Trebuchet MS" w:cs="Times New Roman"/>
          <w:sz w:val="28"/>
          <w:szCs w:val="28"/>
        </w:rPr>
        <w:t xml:space="preserve"> pentru utilizatorii casnici care colectează separat deșeurile municipale, aprobat</w:t>
      </w:r>
      <w:r w:rsidR="00083031" w:rsidRPr="007279A3">
        <w:rPr>
          <w:rFonts w:ascii="Trebuchet MS" w:hAnsi="Trebuchet MS" w:cs="Times New Roman"/>
          <w:sz w:val="28"/>
          <w:szCs w:val="28"/>
        </w:rPr>
        <w:t>ă</w:t>
      </w:r>
      <w:r w:rsidRPr="007279A3">
        <w:rPr>
          <w:rFonts w:ascii="Trebuchet MS" w:hAnsi="Trebuchet MS" w:cs="Times New Roman"/>
          <w:sz w:val="28"/>
          <w:szCs w:val="28"/>
        </w:rPr>
        <w:t xml:space="preserve"> de către autoritatea deliberativă a unității/subdiviziunii administrativ-teritoriale sau, după caz de adunarea generală a asociației de dezvoltare intercomunitară.</w:t>
      </w:r>
      <w:bookmarkEnd w:id="9"/>
    </w:p>
    <w:p w14:paraId="76EFB385" w14:textId="23598FD9" w:rsidR="00224E3B" w:rsidRPr="007279A3" w:rsidRDefault="00224E3B" w:rsidP="00B9486B">
      <w:pPr>
        <w:pStyle w:val="ListParagraph"/>
        <w:numPr>
          <w:ilvl w:val="0"/>
          <w:numId w:val="41"/>
        </w:numPr>
        <w:tabs>
          <w:tab w:val="left" w:pos="450"/>
          <w:tab w:val="left" w:pos="900"/>
        </w:tabs>
        <w:spacing w:after="120"/>
        <w:ind w:left="0" w:firstLine="450"/>
        <w:contextualSpacing w:val="0"/>
        <w:jc w:val="both"/>
        <w:rPr>
          <w:rFonts w:ascii="Trebuchet MS" w:hAnsi="Trebuchet MS" w:cs="Times New Roman"/>
          <w:sz w:val="28"/>
          <w:szCs w:val="28"/>
        </w:rPr>
      </w:pPr>
      <w:bookmarkStart w:id="10" w:name="_Hlk113277788"/>
      <w:r w:rsidRPr="007279A3">
        <w:rPr>
          <w:rFonts w:ascii="Trebuchet MS" w:hAnsi="Trebuchet MS" w:cs="Times New Roman"/>
          <w:sz w:val="28"/>
          <w:szCs w:val="28"/>
        </w:rPr>
        <w:t>Autoritățile administrației publice locale implicate sau, după caz, asociațiile de dezvoltare intercomunitară sunt obligate să transmită, în scris, operatorului care se află în raporturi contractuale cu utilizatorii datele și informațiile actualizate, prevăzute la alin. (1), la orice aprobare a stabilirii, ajustării sau modificării unui tarif și/sau a valorii reducerii facturii pentru utilizatorii casnici.</w:t>
      </w:r>
    </w:p>
    <w:bookmarkEnd w:id="10"/>
    <w:p w14:paraId="25958677" w14:textId="6AEC1D10" w:rsidR="003D4C72" w:rsidRPr="00F9312D" w:rsidRDefault="003D4C72" w:rsidP="00B9486B">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ART.28</w:t>
      </w:r>
      <w:r w:rsidRPr="007279A3">
        <w:rPr>
          <w:rFonts w:ascii="Trebuchet MS" w:hAnsi="Trebuchet MS" w:cs="Times New Roman"/>
          <w:sz w:val="28"/>
          <w:szCs w:val="28"/>
          <w:vertAlign w:val="superscript"/>
        </w:rPr>
        <w:t>12</w:t>
      </w:r>
      <w:r w:rsidR="00F9312D">
        <w:rPr>
          <w:rFonts w:ascii="Trebuchet MS" w:hAnsi="Trebuchet MS" w:cs="Times New Roman"/>
          <w:sz w:val="28"/>
          <w:szCs w:val="28"/>
        </w:rPr>
        <w:t xml:space="preserve"> – (1) </w:t>
      </w:r>
      <w:r w:rsidRPr="00F9312D">
        <w:rPr>
          <w:rFonts w:ascii="Trebuchet MS" w:hAnsi="Trebuchet MS" w:cs="Times New Roman"/>
          <w:sz w:val="28"/>
          <w:szCs w:val="28"/>
        </w:rPr>
        <w:t xml:space="preserve">În modalitatea de plată a contravalorii serviciului de salubrizare prin tarif, autoritatea deliberativă a unității/subdiviziunii administrativ-teritoriale are obligația să instituie și să aprobe o taxă de salubrizare pentru utilizatorii care beneficiază individual de prestarea serviciului de salubrizare fără contract încheiat cu operatorul, de până la 3 ori mai mare decât nivelul rezultat din tarifele cumulate pentru gestionarea deșeurilor municipale aplicat utilizatorilor cu contract. </w:t>
      </w:r>
    </w:p>
    <w:p w14:paraId="74545221" w14:textId="1A512854" w:rsidR="003D4C72" w:rsidRPr="00F9312D" w:rsidRDefault="003D4C72" w:rsidP="00B9486B">
      <w:pPr>
        <w:pStyle w:val="ListParagraph"/>
        <w:numPr>
          <w:ilvl w:val="0"/>
          <w:numId w:val="49"/>
        </w:numPr>
        <w:tabs>
          <w:tab w:val="left" w:pos="1134"/>
          <w:tab w:val="left" w:pos="1800"/>
        </w:tabs>
        <w:spacing w:after="120" w:line="240" w:lineRule="auto"/>
        <w:ind w:left="0" w:firstLine="1140"/>
        <w:contextualSpacing w:val="0"/>
        <w:jc w:val="both"/>
        <w:rPr>
          <w:rFonts w:ascii="Trebuchet MS" w:hAnsi="Trebuchet MS" w:cs="Times New Roman"/>
          <w:sz w:val="28"/>
          <w:szCs w:val="28"/>
        </w:rPr>
      </w:pPr>
      <w:r w:rsidRPr="00F9312D">
        <w:rPr>
          <w:rFonts w:ascii="Trebuchet MS" w:hAnsi="Trebuchet MS" w:cs="Times New Roman"/>
          <w:sz w:val="28"/>
          <w:szCs w:val="28"/>
        </w:rPr>
        <w:t>Taxa de salubrizare pentru utilizatorii fără contract se stabilește de către autoritățile administrației publice locale ale unității/subdiviziunii administrativ-teritoriale la un nivel care să fie motivant pentru încheierea contractului de prestări servicii cu operatorul și nu se fundamentează pe elemente de cheltuieli.</w:t>
      </w:r>
    </w:p>
    <w:p w14:paraId="61DFA017" w14:textId="7A8BCA0B" w:rsidR="003D4C72" w:rsidRPr="00F9312D" w:rsidRDefault="003D4C72" w:rsidP="00F9312D">
      <w:pPr>
        <w:pStyle w:val="ListParagraph"/>
        <w:numPr>
          <w:ilvl w:val="0"/>
          <w:numId w:val="49"/>
        </w:numPr>
        <w:tabs>
          <w:tab w:val="left" w:pos="1134"/>
          <w:tab w:val="left" w:pos="1530"/>
        </w:tabs>
        <w:spacing w:after="120" w:line="240" w:lineRule="auto"/>
        <w:ind w:left="0" w:firstLine="1140"/>
        <w:jc w:val="both"/>
        <w:rPr>
          <w:rFonts w:ascii="Trebuchet MS" w:hAnsi="Trebuchet MS" w:cs="Times New Roman"/>
          <w:sz w:val="28"/>
          <w:szCs w:val="28"/>
        </w:rPr>
      </w:pPr>
      <w:r w:rsidRPr="00F9312D">
        <w:rPr>
          <w:rFonts w:ascii="Trebuchet MS" w:hAnsi="Trebuchet MS" w:cs="Times New Roman"/>
          <w:sz w:val="28"/>
          <w:szCs w:val="28"/>
        </w:rPr>
        <w:t>Sumele încasate din taxa de salubrizare se utilizează de către autoritățile administrației publice locale ale unității/subdiviziunii administrativ-teritoriale la plata facturilor lunare emise de operator, la tariful în lei/tonă, pentru acoperirea costurilor de gestionare a cantităților de deșeuri provenite de la utilizatorii fără contract.</w:t>
      </w:r>
    </w:p>
    <w:p w14:paraId="5B0D85F8" w14:textId="65B14D39" w:rsidR="003D4C72" w:rsidRPr="00F9312D" w:rsidRDefault="003D4C72" w:rsidP="00F9312D">
      <w:pPr>
        <w:pStyle w:val="ListParagraph"/>
        <w:numPr>
          <w:ilvl w:val="0"/>
          <w:numId w:val="49"/>
        </w:numPr>
        <w:tabs>
          <w:tab w:val="left" w:pos="1134"/>
          <w:tab w:val="left" w:pos="1440"/>
          <w:tab w:val="left" w:pos="1620"/>
        </w:tabs>
        <w:spacing w:after="120" w:line="240" w:lineRule="auto"/>
        <w:ind w:left="0" w:firstLine="1140"/>
        <w:jc w:val="both"/>
        <w:rPr>
          <w:rFonts w:ascii="Trebuchet MS" w:hAnsi="Trebuchet MS" w:cs="Times New Roman"/>
          <w:sz w:val="28"/>
          <w:szCs w:val="28"/>
        </w:rPr>
      </w:pPr>
      <w:r w:rsidRPr="00F9312D">
        <w:rPr>
          <w:rFonts w:ascii="Trebuchet MS" w:hAnsi="Trebuchet MS" w:cs="Times New Roman"/>
          <w:sz w:val="28"/>
          <w:szCs w:val="28"/>
          <w:shd w:val="clear" w:color="auto" w:fill="FFFFFF"/>
        </w:rPr>
        <w:t xml:space="preserve">Factura pentru </w:t>
      </w:r>
      <w:r w:rsidRPr="00F9312D">
        <w:rPr>
          <w:rFonts w:ascii="Trebuchet MS" w:hAnsi="Trebuchet MS" w:cs="Times New Roman"/>
          <w:sz w:val="28"/>
          <w:szCs w:val="28"/>
        </w:rPr>
        <w:t xml:space="preserve">acoperirea costurilor de gestionare a cantităților de deșeuri provenite de la utilizatorii fără contract se emite de operator </w:t>
      </w:r>
      <w:r w:rsidRPr="00F9312D">
        <w:rPr>
          <w:rFonts w:ascii="Trebuchet MS" w:hAnsi="Trebuchet MS" w:cs="Times New Roman"/>
          <w:sz w:val="28"/>
          <w:szCs w:val="28"/>
          <w:shd w:val="clear" w:color="auto" w:fill="FFFFFF"/>
        </w:rPr>
        <w:t xml:space="preserve">până la data de 15 a lunii următoare celei în care prestația a fost efectuată și se achită de către autoritățile administrației publice locale în termenul de scadență de 15 zile de la data emiterii facturii. </w:t>
      </w:r>
      <w:r w:rsidRPr="00F9312D">
        <w:rPr>
          <w:rFonts w:ascii="Trebuchet MS" w:hAnsi="Trebuchet MS" w:cs="Times New Roman"/>
          <w:sz w:val="28"/>
          <w:szCs w:val="28"/>
          <w:shd w:val="clear" w:color="auto" w:fill="FFFFFF"/>
        </w:rPr>
        <w:lastRenderedPageBreak/>
        <w:t>Neachitarea facturii în termenul de scadență atrage penalități de întârziere stabilite conform</w:t>
      </w:r>
      <w:r w:rsidRPr="00F9312D">
        <w:rPr>
          <w:rFonts w:ascii="Trebuchet MS" w:hAnsi="Trebuchet MS" w:cs="Times New Roman"/>
          <w:sz w:val="28"/>
          <w:szCs w:val="28"/>
        </w:rPr>
        <w:t xml:space="preserve"> prevederilor art. 42 alin. (10) din Legea serviciilor comunitare de utilități publice nr. 51/2006, republicată, cu modificările și completările ulterioare.</w:t>
      </w:r>
    </w:p>
    <w:p w14:paraId="30D95F59" w14:textId="120ACF18" w:rsidR="003D4C72" w:rsidRPr="00F9312D" w:rsidRDefault="003D4C72" w:rsidP="00F9312D">
      <w:pPr>
        <w:pStyle w:val="ListParagraph"/>
        <w:numPr>
          <w:ilvl w:val="0"/>
          <w:numId w:val="49"/>
        </w:numPr>
        <w:tabs>
          <w:tab w:val="left" w:pos="1134"/>
          <w:tab w:val="left" w:pos="1620"/>
        </w:tabs>
        <w:spacing w:after="120" w:line="240" w:lineRule="auto"/>
        <w:ind w:left="0" w:firstLine="1140"/>
        <w:jc w:val="both"/>
        <w:rPr>
          <w:rFonts w:ascii="Trebuchet MS" w:hAnsi="Trebuchet MS" w:cs="Times New Roman"/>
          <w:sz w:val="28"/>
          <w:szCs w:val="28"/>
        </w:rPr>
      </w:pPr>
      <w:r w:rsidRPr="00F9312D">
        <w:rPr>
          <w:rFonts w:ascii="Trebuchet MS" w:hAnsi="Trebuchet MS" w:cs="Times New Roman"/>
          <w:sz w:val="28"/>
          <w:szCs w:val="28"/>
        </w:rPr>
        <w:t>Autoritatea deliberativă a unității/subdiviziunii administrativ-teritoriale sau, după caz, adunarea generală a asociației de dezvoltare intercomunitară are obligația să aprobe, în aplicarea dispozițiilor art. 17 alin. (5) lit. i) din Ordonanța de urgență a Guvernului nr. 92/2021 privind regimul deșeurilor, cu modificările și completările ulterioare, un tarif pentru separarea incorectă a deșeurilor municipale la un nivel de până la 2 ori mai mare decât nivelul rezultat din tarifele cumulate pentru gestionarea deșeurilor municipale.</w:t>
      </w:r>
    </w:p>
    <w:p w14:paraId="1E2BB486" w14:textId="77777777" w:rsidR="003D4C72" w:rsidRPr="00F53A49" w:rsidRDefault="003D4C72" w:rsidP="00BB1DD0">
      <w:pPr>
        <w:spacing w:after="120" w:line="240" w:lineRule="auto"/>
        <w:ind w:firstLine="900"/>
        <w:jc w:val="center"/>
        <w:rPr>
          <w:rFonts w:ascii="Trebuchet MS" w:hAnsi="Trebuchet MS" w:cs="Times New Roman"/>
          <w:sz w:val="28"/>
          <w:szCs w:val="28"/>
        </w:rPr>
      </w:pPr>
    </w:p>
    <w:p w14:paraId="14332875" w14:textId="77777777" w:rsidR="003D4C72" w:rsidRPr="00F53A49" w:rsidRDefault="003D4C72" w:rsidP="00BB1DD0">
      <w:pPr>
        <w:spacing w:after="120" w:line="240" w:lineRule="auto"/>
        <w:ind w:firstLine="900"/>
        <w:jc w:val="center"/>
        <w:rPr>
          <w:rFonts w:ascii="Trebuchet MS" w:hAnsi="Trebuchet MS" w:cs="Times New Roman"/>
          <w:sz w:val="28"/>
          <w:szCs w:val="28"/>
        </w:rPr>
      </w:pPr>
      <w:r w:rsidRPr="00F53A49">
        <w:rPr>
          <w:rFonts w:ascii="Trebuchet MS" w:hAnsi="Trebuchet MS" w:cs="Times New Roman"/>
          <w:sz w:val="28"/>
          <w:szCs w:val="28"/>
        </w:rPr>
        <w:t>Secțiunea a 5-a</w:t>
      </w:r>
    </w:p>
    <w:p w14:paraId="09A3BF1D" w14:textId="77777777" w:rsidR="003D4C72" w:rsidRPr="00F53A49" w:rsidRDefault="003D4C72" w:rsidP="00BB1DD0">
      <w:pPr>
        <w:spacing w:after="120" w:line="240" w:lineRule="auto"/>
        <w:jc w:val="center"/>
        <w:rPr>
          <w:rFonts w:ascii="Trebuchet MS" w:hAnsi="Trebuchet MS" w:cs="Times New Roman"/>
          <w:sz w:val="28"/>
          <w:szCs w:val="28"/>
        </w:rPr>
      </w:pPr>
      <w:r w:rsidRPr="00F53A49">
        <w:rPr>
          <w:rFonts w:ascii="Trebuchet MS" w:hAnsi="Trebuchet MS" w:cs="Times New Roman"/>
          <w:sz w:val="28"/>
          <w:szCs w:val="28"/>
        </w:rPr>
        <w:t>Aprobarea tarifelor/taxelor distincte de gestionare a fracțiunilor de deșeuri municipale colectate separat și a taxei de salubrizare în modalitatea de plată a contravalorii serviciului prin taxă sau prin taxă și tarif</w:t>
      </w:r>
    </w:p>
    <w:p w14:paraId="6E7DD90D" w14:textId="224FBB2B" w:rsidR="003D4C72" w:rsidRPr="00F9312D" w:rsidRDefault="003D4C72" w:rsidP="00F9312D">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13</w:t>
      </w:r>
      <w:r w:rsidR="00F9312D">
        <w:rPr>
          <w:rFonts w:ascii="Trebuchet MS" w:hAnsi="Trebuchet MS" w:cs="Times New Roman"/>
          <w:sz w:val="28"/>
          <w:szCs w:val="28"/>
        </w:rPr>
        <w:t xml:space="preserve"> - (1) </w:t>
      </w:r>
      <w:r w:rsidRPr="00F9312D">
        <w:rPr>
          <w:rFonts w:ascii="Trebuchet MS" w:hAnsi="Trebuchet MS" w:cs="Times New Roman"/>
          <w:sz w:val="28"/>
          <w:szCs w:val="28"/>
        </w:rPr>
        <w:t>Tariful distinct pentru gestionarea deșeurilor de hârtie, metal, plastic și sticlă pentru activitățile desfășurate de operatori, respectiv tariful distinct pentru gestionarea deșeurilor reziduale, prevăzute la art. 17 alin. (5) lit. f) din Ordonanța de urgență a Guvernului nr. 92/2021 privind regimul deșeurilor, cu modificările și completările ulterioare, se calculează și se aprobă de către autoritatea deliberativă a unității/subdiviziunii administrativ-teritoriale sau, după caz, de adunarea generală a asociației de dezvoltare intercomunitară</w:t>
      </w:r>
      <w:r w:rsidR="00D80CCE" w:rsidRPr="00F9312D">
        <w:rPr>
          <w:rFonts w:ascii="Trebuchet MS" w:hAnsi="Trebuchet MS" w:cs="Times New Roman"/>
          <w:sz w:val="28"/>
          <w:szCs w:val="28"/>
        </w:rPr>
        <w:t xml:space="preserve"> </w:t>
      </w:r>
      <w:r w:rsidRPr="00F9312D">
        <w:rPr>
          <w:rFonts w:ascii="Trebuchet MS" w:hAnsi="Trebuchet MS" w:cs="Times New Roman"/>
          <w:sz w:val="28"/>
          <w:szCs w:val="28"/>
        </w:rPr>
        <w:t xml:space="preserve">pe baza tarifelor aprobate pentru activitățile componente </w:t>
      </w:r>
      <w:r w:rsidR="00D80CCE" w:rsidRPr="00F9312D">
        <w:rPr>
          <w:rFonts w:ascii="Trebuchet MS" w:hAnsi="Trebuchet MS" w:cs="Times New Roman"/>
          <w:sz w:val="28"/>
          <w:szCs w:val="28"/>
        </w:rPr>
        <w:t>serviciului, în</w:t>
      </w:r>
      <w:r w:rsidRPr="00F9312D">
        <w:rPr>
          <w:rFonts w:ascii="Trebuchet MS" w:hAnsi="Trebuchet MS" w:cs="Times New Roman"/>
          <w:sz w:val="28"/>
          <w:szCs w:val="28"/>
        </w:rPr>
        <w:t xml:space="preserve"> conformitate cu normele metodologice elaborate și aprobate de A.N.R.S.C.</w:t>
      </w:r>
    </w:p>
    <w:p w14:paraId="6CFCCA52" w14:textId="540D7B57" w:rsidR="003D4C72" w:rsidRPr="00F9312D" w:rsidRDefault="003D4C72" w:rsidP="00F9312D">
      <w:pPr>
        <w:pStyle w:val="ListParagraph"/>
        <w:numPr>
          <w:ilvl w:val="0"/>
          <w:numId w:val="50"/>
        </w:numPr>
        <w:spacing w:after="120" w:line="240" w:lineRule="auto"/>
        <w:ind w:left="90" w:firstLine="270"/>
        <w:jc w:val="both"/>
        <w:rPr>
          <w:rFonts w:ascii="Trebuchet MS" w:hAnsi="Trebuchet MS" w:cs="Times New Roman"/>
          <w:sz w:val="28"/>
          <w:szCs w:val="28"/>
        </w:rPr>
      </w:pPr>
      <w:r w:rsidRPr="00F9312D">
        <w:rPr>
          <w:rFonts w:ascii="Trebuchet MS" w:hAnsi="Trebuchet MS" w:cs="Times New Roman"/>
          <w:sz w:val="28"/>
          <w:szCs w:val="28"/>
        </w:rPr>
        <w:t xml:space="preserve">Tarifele distincte prevăzute la alin. (1) se calculează și se aprobă, prin aceiași hotărâre, la orice aprobare a unui tarif component al vreunei activități desfășurate de operatori pe fluxul deșeurilor municipale. </w:t>
      </w:r>
    </w:p>
    <w:p w14:paraId="38EA9CB5" w14:textId="5675AD79" w:rsidR="003D4C72" w:rsidRPr="00F9312D" w:rsidRDefault="00F9312D" w:rsidP="00F9312D">
      <w:pPr>
        <w:spacing w:after="120" w:line="240" w:lineRule="auto"/>
        <w:ind w:firstLine="360"/>
        <w:jc w:val="both"/>
        <w:rPr>
          <w:rFonts w:ascii="Trebuchet MS" w:hAnsi="Trebuchet MS" w:cs="Times New Roman"/>
          <w:sz w:val="28"/>
          <w:szCs w:val="28"/>
        </w:rPr>
      </w:pPr>
      <w:r>
        <w:rPr>
          <w:rFonts w:ascii="Trebuchet MS" w:hAnsi="Trebuchet MS" w:cs="Times New Roman"/>
          <w:sz w:val="28"/>
          <w:szCs w:val="28"/>
        </w:rPr>
        <w:t xml:space="preserve">(3) </w:t>
      </w:r>
      <w:r w:rsidR="003D4C72" w:rsidRPr="00F9312D">
        <w:rPr>
          <w:rFonts w:ascii="Trebuchet MS" w:hAnsi="Trebuchet MS" w:cs="Times New Roman"/>
          <w:sz w:val="28"/>
          <w:szCs w:val="28"/>
        </w:rPr>
        <w:t>Autoritatea deliberativă a unității/subdiviziunii administrativ-teritoriale are competență exclusivă să calculeze și să aprobe taxele distincte pentru utilizatori prevăzute la art. 17 alin. (5) lit. i) din Ordonanța de urgență a Guvernului nr. 92/2021 privind regimul deșeurilor, cu modificările și completările ulterioare, pe baza tarifelor distincte de la alin. (1), astfel:</w:t>
      </w:r>
    </w:p>
    <w:p w14:paraId="1B8A9B68" w14:textId="173EA781" w:rsidR="003D4C72" w:rsidRPr="00F53A49" w:rsidRDefault="003D4C72" w:rsidP="00BB1DD0">
      <w:pPr>
        <w:pStyle w:val="ListParagraph"/>
        <w:numPr>
          <w:ilvl w:val="0"/>
          <w:numId w:val="20"/>
        </w:numPr>
        <w:tabs>
          <w:tab w:val="left" w:pos="1134"/>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t xml:space="preserve">taxa distinctă pentru gestionarea deșeurilor de hârtie, metal, plastic și sticlă se calculează și se aprobă la nivelul tarifului distinct aferent pentru activitățile desfășurate de operatori din care se scade, după caz, </w:t>
      </w:r>
      <w:r w:rsidR="00A026E8" w:rsidRPr="00F53A49">
        <w:rPr>
          <w:rFonts w:ascii="Trebuchet MS" w:hAnsi="Trebuchet MS" w:cs="Times New Roman"/>
          <w:sz w:val="28"/>
          <w:szCs w:val="28"/>
          <w:lang w:val="ro-RO"/>
        </w:rPr>
        <w:t>valoarea</w:t>
      </w:r>
      <w:r w:rsidRPr="00F53A49">
        <w:rPr>
          <w:rFonts w:ascii="Trebuchet MS" w:hAnsi="Trebuchet MS" w:cs="Times New Roman"/>
          <w:sz w:val="28"/>
          <w:szCs w:val="28"/>
          <w:lang w:val="ro-RO"/>
        </w:rPr>
        <w:t xml:space="preserve"> reducerii taxei din sumele încasate de la </w:t>
      </w:r>
      <w:r w:rsidRPr="00F53A49">
        <w:rPr>
          <w:rFonts w:ascii="Trebuchet MS" w:hAnsi="Trebuchet MS" w:cs="Times New Roman"/>
          <w:iCs/>
          <w:sz w:val="28"/>
          <w:szCs w:val="28"/>
          <w:shd w:val="clear" w:color="auto" w:fill="FFFFFF"/>
          <w:lang w:val="ro-RO"/>
        </w:rPr>
        <w:t>organizațiile care implementează obligațiile privind răspunderea extinsă a producătorilor;</w:t>
      </w:r>
    </w:p>
    <w:p w14:paraId="2F789B7B" w14:textId="77777777" w:rsidR="003D4C72" w:rsidRPr="00F53A49" w:rsidRDefault="003D4C72" w:rsidP="00BB1DD0">
      <w:pPr>
        <w:pStyle w:val="ListParagraph"/>
        <w:numPr>
          <w:ilvl w:val="0"/>
          <w:numId w:val="20"/>
        </w:numPr>
        <w:tabs>
          <w:tab w:val="left" w:pos="1134"/>
        </w:tabs>
        <w:spacing w:after="120" w:line="240" w:lineRule="auto"/>
        <w:ind w:left="0" w:firstLine="709"/>
        <w:contextualSpacing w:val="0"/>
        <w:jc w:val="both"/>
        <w:rPr>
          <w:rFonts w:ascii="Trebuchet MS" w:hAnsi="Trebuchet MS" w:cs="Times New Roman"/>
          <w:sz w:val="28"/>
          <w:szCs w:val="28"/>
          <w:lang w:val="ro-RO"/>
        </w:rPr>
      </w:pPr>
      <w:r w:rsidRPr="00F53A49">
        <w:rPr>
          <w:rFonts w:ascii="Trebuchet MS" w:hAnsi="Trebuchet MS" w:cs="Times New Roman"/>
          <w:sz w:val="28"/>
          <w:szCs w:val="28"/>
          <w:lang w:val="ro-RO"/>
        </w:rPr>
        <w:lastRenderedPageBreak/>
        <w:t>taxa distinctă pentru gestionarea deșeurilor reziduale se aprobă la nivelul tarifului distinct pentru gestionarea deșeurilor reziduale.</w:t>
      </w:r>
    </w:p>
    <w:p w14:paraId="40F18816" w14:textId="279C3004" w:rsidR="003D4C72" w:rsidRPr="00F9312D" w:rsidRDefault="00F9312D" w:rsidP="00F9312D">
      <w:pPr>
        <w:spacing w:after="120" w:line="240" w:lineRule="auto"/>
        <w:ind w:firstLine="709"/>
        <w:jc w:val="both"/>
        <w:rPr>
          <w:rFonts w:ascii="Trebuchet MS" w:hAnsi="Trebuchet MS" w:cs="Times New Roman"/>
          <w:sz w:val="28"/>
          <w:szCs w:val="28"/>
        </w:rPr>
      </w:pPr>
      <w:r>
        <w:rPr>
          <w:rFonts w:ascii="Trebuchet MS" w:hAnsi="Trebuchet MS" w:cs="Times New Roman"/>
          <w:sz w:val="28"/>
          <w:szCs w:val="28"/>
        </w:rPr>
        <w:t xml:space="preserve">(4) </w:t>
      </w:r>
      <w:r w:rsidR="003D4C72" w:rsidRPr="00F9312D">
        <w:rPr>
          <w:rFonts w:ascii="Trebuchet MS" w:hAnsi="Trebuchet MS" w:cs="Times New Roman"/>
          <w:sz w:val="28"/>
          <w:szCs w:val="28"/>
        </w:rPr>
        <w:t xml:space="preserve">Utilizatorii plătesc o singură taxă, respectiv taxa de salubrizare, care reprezintă suma taxelor distincte prevăzute la alin. (3). </w:t>
      </w:r>
    </w:p>
    <w:p w14:paraId="0CFE9BFF" w14:textId="09683E2F" w:rsidR="003D4C72" w:rsidRPr="00F9312D" w:rsidRDefault="00F9312D" w:rsidP="0062055E">
      <w:pPr>
        <w:spacing w:after="120" w:line="240" w:lineRule="auto"/>
        <w:ind w:firstLine="709"/>
        <w:jc w:val="both"/>
        <w:rPr>
          <w:rFonts w:ascii="Trebuchet MS" w:hAnsi="Trebuchet MS" w:cs="Times New Roman"/>
          <w:sz w:val="28"/>
          <w:szCs w:val="28"/>
        </w:rPr>
      </w:pPr>
      <w:r>
        <w:rPr>
          <w:rFonts w:ascii="Trebuchet MS" w:hAnsi="Trebuchet MS" w:cs="Times New Roman"/>
          <w:sz w:val="28"/>
          <w:szCs w:val="28"/>
        </w:rPr>
        <w:t>(</w:t>
      </w:r>
      <w:r w:rsidR="0062055E">
        <w:rPr>
          <w:rFonts w:ascii="Trebuchet MS" w:hAnsi="Trebuchet MS" w:cs="Times New Roman"/>
          <w:sz w:val="28"/>
          <w:szCs w:val="28"/>
        </w:rPr>
        <w:t xml:space="preserve">5) </w:t>
      </w:r>
      <w:r w:rsidR="003D4C72" w:rsidRPr="00F9312D">
        <w:rPr>
          <w:rFonts w:ascii="Trebuchet MS" w:hAnsi="Trebuchet MS" w:cs="Times New Roman"/>
          <w:sz w:val="28"/>
          <w:szCs w:val="28"/>
        </w:rPr>
        <w:t xml:space="preserve">În vederea acoperirii costurilor de administrare a taxei de salubrizare, autoritatea deliberativă a unității/subdiviziunii administrativ-teritoriale poate aproba un nivel mai mare al taxei cu până la 5%. </w:t>
      </w:r>
    </w:p>
    <w:p w14:paraId="1EB33D9C" w14:textId="387286C1" w:rsidR="003D4C72" w:rsidRPr="0062055E" w:rsidRDefault="0062055E" w:rsidP="0062055E">
      <w:pPr>
        <w:spacing w:after="120" w:line="240" w:lineRule="auto"/>
        <w:ind w:firstLine="709"/>
        <w:jc w:val="both"/>
        <w:rPr>
          <w:rFonts w:ascii="Trebuchet MS" w:hAnsi="Trebuchet MS" w:cs="Times New Roman"/>
          <w:sz w:val="28"/>
          <w:szCs w:val="28"/>
        </w:rPr>
      </w:pPr>
      <w:r>
        <w:rPr>
          <w:rFonts w:ascii="Trebuchet MS" w:hAnsi="Trebuchet MS" w:cs="Times New Roman"/>
          <w:sz w:val="28"/>
          <w:szCs w:val="28"/>
        </w:rPr>
        <w:t xml:space="preserve">(6) </w:t>
      </w:r>
      <w:r w:rsidR="003D4C72" w:rsidRPr="0062055E">
        <w:rPr>
          <w:rFonts w:ascii="Trebuchet MS" w:hAnsi="Trebuchet MS" w:cs="Times New Roman"/>
          <w:sz w:val="28"/>
          <w:szCs w:val="28"/>
        </w:rPr>
        <w:t>În aplicarea dispozițiilor art. 17 alin. (5) lit. i) din Ordonanța de urgență a Guvernului nr. 92/2021 privind regimul deșeurilor, cu modificările și completările ulterioare, autoritatea deliberativă a unității/subdiviziunii administrativ-teritoriale are obligația să aprobe o taxă de salubrizare pentru separarea incorectă a deșeurilor municipale la un nivel de până la 2 ori mai mare decât taxa de salubrizare aplicată utilizatorilor care separă în mod corespunzător deșeurile.</w:t>
      </w:r>
    </w:p>
    <w:p w14:paraId="47DA9F15" w14:textId="29BB5B58" w:rsidR="003D4C72" w:rsidRPr="00F53A49" w:rsidRDefault="003D4C72" w:rsidP="007279A3">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14</w:t>
      </w:r>
      <w:r w:rsidR="007279A3">
        <w:rPr>
          <w:rFonts w:ascii="Trebuchet MS" w:hAnsi="Trebuchet MS" w:cs="Times New Roman"/>
          <w:sz w:val="28"/>
          <w:szCs w:val="28"/>
        </w:rPr>
        <w:t xml:space="preserve"> - </w:t>
      </w:r>
      <w:r w:rsidRPr="00F53A49">
        <w:rPr>
          <w:rFonts w:ascii="Trebuchet MS" w:hAnsi="Trebuchet MS" w:cs="Times New Roman"/>
          <w:sz w:val="28"/>
          <w:szCs w:val="28"/>
        </w:rPr>
        <w:t>În situația în care unitatea/subdiviziunea administrativ-teritorială are calitatea de autoritate contractantă pentru toate activitățile desfășurate de operatori pe fluxul deșeurilor municipale, taxa de salubrizare, taxele distincte și tarifele distincte se aprobă de către consiliul local, prin aceiași hotărâre, și intră în vigoare începând cu data de întâi a lunii următoare datei aprobării.</w:t>
      </w:r>
    </w:p>
    <w:p w14:paraId="44731483" w14:textId="77869D4C" w:rsidR="003D4C72" w:rsidRPr="00D5362E" w:rsidRDefault="003D4C72" w:rsidP="00D5362E">
      <w:pPr>
        <w:tabs>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w:t>
      </w:r>
      <w:r w:rsidR="00D5362E">
        <w:rPr>
          <w:rFonts w:ascii="Trebuchet MS" w:hAnsi="Trebuchet MS" w:cs="Times New Roman"/>
          <w:sz w:val="28"/>
          <w:szCs w:val="28"/>
        </w:rPr>
        <w:t>RT</w:t>
      </w:r>
      <w:r w:rsidRPr="00F53A49">
        <w:rPr>
          <w:rFonts w:ascii="Trebuchet MS" w:hAnsi="Trebuchet MS" w:cs="Times New Roman"/>
          <w:sz w:val="28"/>
          <w:szCs w:val="28"/>
        </w:rPr>
        <w:t>. 28</w:t>
      </w:r>
      <w:r w:rsidRPr="007279A3">
        <w:rPr>
          <w:rFonts w:ascii="Trebuchet MS" w:hAnsi="Trebuchet MS" w:cs="Times New Roman"/>
          <w:sz w:val="28"/>
          <w:szCs w:val="28"/>
          <w:vertAlign w:val="superscript"/>
        </w:rPr>
        <w:t>15</w:t>
      </w:r>
      <w:r w:rsidR="00D5362E">
        <w:rPr>
          <w:rFonts w:ascii="Trebuchet MS" w:hAnsi="Trebuchet MS" w:cs="Times New Roman"/>
          <w:sz w:val="28"/>
          <w:szCs w:val="28"/>
        </w:rPr>
        <w:t xml:space="preserve"> - (1) </w:t>
      </w:r>
      <w:r w:rsidRPr="00D5362E">
        <w:rPr>
          <w:rFonts w:ascii="Trebuchet MS" w:hAnsi="Trebuchet MS" w:cs="Times New Roman"/>
          <w:sz w:val="28"/>
          <w:szCs w:val="28"/>
        </w:rPr>
        <w:t>În situația în care asociația de dezvoltare intercomunitară are calitatea de autoritate contractantă pentru toate activitățile desfășurate de operatori sau pe fluxul deșeurilor municipale există mai multe autorități contractante, tarifele distincte aprobate de către adunarea generală a asociației de dezvoltare intercomunitară, conform prevederilor art. 28^13 alin. (2), intră în vigoare în termen de 30 de zile de la data aprobării.</w:t>
      </w:r>
    </w:p>
    <w:p w14:paraId="0DE6CF3E" w14:textId="2402651C" w:rsidR="003D4C72" w:rsidRPr="00D5362E" w:rsidRDefault="003D4C72" w:rsidP="00D5362E">
      <w:pPr>
        <w:pStyle w:val="ListParagraph"/>
        <w:numPr>
          <w:ilvl w:val="0"/>
          <w:numId w:val="43"/>
        </w:numPr>
        <w:tabs>
          <w:tab w:val="left" w:pos="1260"/>
        </w:tabs>
        <w:spacing w:after="120" w:line="240" w:lineRule="auto"/>
        <w:ind w:left="0" w:firstLine="360"/>
        <w:jc w:val="both"/>
        <w:rPr>
          <w:rFonts w:ascii="Trebuchet MS" w:hAnsi="Trebuchet MS" w:cs="Times New Roman"/>
          <w:sz w:val="28"/>
          <w:szCs w:val="28"/>
        </w:rPr>
      </w:pPr>
      <w:r w:rsidRPr="00D5362E">
        <w:rPr>
          <w:rFonts w:ascii="Trebuchet MS" w:hAnsi="Trebuchet MS" w:cs="Times New Roman"/>
          <w:sz w:val="28"/>
          <w:szCs w:val="28"/>
        </w:rPr>
        <w:t>În termen de 2 zile lucrătoare de la aprobarea tarifelor distincte, asociația de dezvoltare intercomunitară are obligația să transmită hotărârea de aprobare a tarifelor distincte către toate autoritățile administrației publice locale ale unităților/subdiviziunilor administrativ-teritoriale membre sau, după caz, către autoritățile administrației publice implicate, în vederea aprobării respectivelor taxe.</w:t>
      </w:r>
    </w:p>
    <w:p w14:paraId="6AA93558" w14:textId="2D2BA59E" w:rsidR="003D4C72" w:rsidRPr="00D5362E" w:rsidRDefault="003D4C72" w:rsidP="00D5362E">
      <w:pPr>
        <w:pStyle w:val="ListParagraph"/>
        <w:numPr>
          <w:ilvl w:val="0"/>
          <w:numId w:val="43"/>
        </w:numPr>
        <w:tabs>
          <w:tab w:val="left" w:pos="360"/>
          <w:tab w:val="left" w:pos="1260"/>
        </w:tabs>
        <w:spacing w:after="120" w:line="240" w:lineRule="auto"/>
        <w:ind w:left="0" w:firstLine="360"/>
        <w:jc w:val="both"/>
        <w:rPr>
          <w:rFonts w:ascii="Trebuchet MS" w:hAnsi="Trebuchet MS" w:cs="Times New Roman"/>
          <w:sz w:val="28"/>
          <w:szCs w:val="28"/>
        </w:rPr>
      </w:pPr>
      <w:r w:rsidRPr="00D5362E">
        <w:rPr>
          <w:rFonts w:ascii="Trebuchet MS" w:hAnsi="Trebuchet MS" w:cs="Times New Roman"/>
          <w:sz w:val="28"/>
          <w:szCs w:val="28"/>
        </w:rPr>
        <w:t xml:space="preserve">În situația de la alin. (2), taxele distincte și taxa de salubrizare se calculează, conform prevederilor art. 28^13 alin. (3) și (4), și se aprobă </w:t>
      </w:r>
      <w:r w:rsidRPr="00D5362E">
        <w:rPr>
          <w:rFonts w:ascii="Trebuchet MS" w:hAnsi="Trebuchet MS" w:cs="Times New Roman"/>
          <w:sz w:val="28"/>
          <w:szCs w:val="28"/>
          <w:shd w:val="clear" w:color="auto" w:fill="FFFFFF"/>
        </w:rPr>
        <w:t>prin hotărâre a autorității deliberative a unității/subdiviziunii administrativ-teritoriale, pe baza tarifelor distincte aprobate de asociația de dezvoltare intercomunitară</w:t>
      </w:r>
      <w:r w:rsidRPr="00D5362E">
        <w:rPr>
          <w:rFonts w:ascii="Trebuchet MS" w:hAnsi="Trebuchet MS" w:cs="Times New Roman"/>
          <w:sz w:val="28"/>
          <w:szCs w:val="28"/>
        </w:rPr>
        <w:t>, în termen de cel mult 30 de zile de la comunicarea hotărârii de aprobare a tarifelor distincte și intră în vigoare începând cu data de întâi a lunii următoare adoptării hotărârii de aprobare a respectivelor taxe.</w:t>
      </w:r>
    </w:p>
    <w:p w14:paraId="08CD0389" w14:textId="31E4D786" w:rsidR="003D4C72" w:rsidRPr="00D5362E" w:rsidRDefault="003D4C72" w:rsidP="00D5362E">
      <w:pPr>
        <w:pStyle w:val="ListParagraph"/>
        <w:numPr>
          <w:ilvl w:val="0"/>
          <w:numId w:val="43"/>
        </w:numPr>
        <w:tabs>
          <w:tab w:val="left" w:pos="1260"/>
        </w:tabs>
        <w:spacing w:after="120" w:line="240" w:lineRule="auto"/>
        <w:ind w:left="0" w:firstLine="360"/>
        <w:jc w:val="both"/>
        <w:rPr>
          <w:rFonts w:ascii="Trebuchet MS" w:hAnsi="Trebuchet MS" w:cs="Times New Roman"/>
          <w:sz w:val="28"/>
          <w:szCs w:val="28"/>
        </w:rPr>
      </w:pPr>
      <w:r w:rsidRPr="00D5362E">
        <w:rPr>
          <w:rFonts w:ascii="Trebuchet MS" w:hAnsi="Trebuchet MS" w:cs="Times New Roman"/>
          <w:sz w:val="28"/>
          <w:szCs w:val="28"/>
        </w:rPr>
        <w:t xml:space="preserve">În cazul în care autoritatea deliberativă a unității/subdiviziunii administrative-teritoriale nu aprobă taxa de salubrizare în termenul de 30 de zile prevăzut la alin.(3), operatorii au dreptul să factureze autoritățile </w:t>
      </w:r>
      <w:r w:rsidRPr="00D5362E">
        <w:rPr>
          <w:rFonts w:ascii="Trebuchet MS" w:hAnsi="Trebuchet MS" w:cs="Times New Roman"/>
          <w:sz w:val="28"/>
          <w:szCs w:val="28"/>
        </w:rPr>
        <w:lastRenderedPageBreak/>
        <w:t>administrației publice locale la nivelul tarifelor/tarifelor distincte aprobate de asociația de dezvoltare intercomunitară, iar diferența dintre sumele facturate de operator și sumele aferente taxelor plătite de utilizatori se suportă de la bugetul local al unității/subdiviziunii administrativ-teritoriale în cauză.</w:t>
      </w:r>
    </w:p>
    <w:p w14:paraId="679FFAF8" w14:textId="2A0F3581" w:rsidR="003D4C72" w:rsidRPr="00A40072" w:rsidRDefault="003D4C72" w:rsidP="00A40072">
      <w:pPr>
        <w:tabs>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A40072">
        <w:rPr>
          <w:rFonts w:ascii="Trebuchet MS" w:hAnsi="Trebuchet MS" w:cs="Times New Roman"/>
          <w:sz w:val="28"/>
          <w:szCs w:val="28"/>
          <w:vertAlign w:val="superscript"/>
        </w:rPr>
        <w:t>16</w:t>
      </w:r>
      <w:r w:rsidR="00A40072">
        <w:rPr>
          <w:rFonts w:ascii="Trebuchet MS" w:hAnsi="Trebuchet MS" w:cs="Times New Roman"/>
          <w:sz w:val="28"/>
          <w:szCs w:val="28"/>
        </w:rPr>
        <w:t xml:space="preserve"> – (1) </w:t>
      </w:r>
      <w:r w:rsidRPr="00A40072">
        <w:rPr>
          <w:rFonts w:ascii="Trebuchet MS" w:hAnsi="Trebuchet MS" w:cs="Times New Roman"/>
          <w:sz w:val="28"/>
          <w:szCs w:val="28"/>
        </w:rPr>
        <w:t>Taxa de salubrizare nu este supusă regimului fiscal și poate fi ajustată sau modificată oricând pe parcursul anului.</w:t>
      </w:r>
    </w:p>
    <w:p w14:paraId="6928AA68" w14:textId="69210887" w:rsidR="003D4C72" w:rsidRPr="00A40072" w:rsidRDefault="003D4C72" w:rsidP="00A40072">
      <w:pPr>
        <w:pStyle w:val="ListParagraph"/>
        <w:numPr>
          <w:ilvl w:val="0"/>
          <w:numId w:val="42"/>
        </w:numPr>
        <w:tabs>
          <w:tab w:val="left" w:pos="1260"/>
        </w:tabs>
        <w:spacing w:after="120" w:line="240" w:lineRule="auto"/>
        <w:ind w:left="0" w:firstLine="1260"/>
        <w:jc w:val="both"/>
        <w:rPr>
          <w:rFonts w:ascii="Trebuchet MS" w:hAnsi="Trebuchet MS" w:cs="Times New Roman"/>
          <w:sz w:val="28"/>
          <w:szCs w:val="28"/>
        </w:rPr>
      </w:pPr>
      <w:r w:rsidRPr="00A40072">
        <w:rPr>
          <w:rFonts w:ascii="Trebuchet MS" w:hAnsi="Trebuchet MS" w:cs="Times New Roman"/>
          <w:sz w:val="28"/>
          <w:szCs w:val="28"/>
        </w:rPr>
        <w:t>Autoritățile administrației publice locale au competențe exclusive cu privire la elaborarea și aprobarea Regulamentului de instituire și administrare a taxei de salubrizare pentru utilizatorii serviciului de salubrizare.</w:t>
      </w:r>
    </w:p>
    <w:p w14:paraId="581E3750" w14:textId="77777777" w:rsidR="003D4C72" w:rsidRPr="00F53A49" w:rsidRDefault="003D4C72" w:rsidP="00BB1DD0">
      <w:pPr>
        <w:pStyle w:val="ListParagraph"/>
        <w:tabs>
          <w:tab w:val="left" w:pos="1260"/>
        </w:tabs>
        <w:spacing w:after="120" w:line="240" w:lineRule="auto"/>
        <w:ind w:left="900"/>
        <w:contextualSpacing w:val="0"/>
        <w:jc w:val="center"/>
        <w:rPr>
          <w:rFonts w:ascii="Trebuchet MS" w:hAnsi="Trebuchet MS" w:cs="Times New Roman"/>
          <w:sz w:val="28"/>
          <w:szCs w:val="28"/>
          <w:lang w:val="ro-RO"/>
        </w:rPr>
      </w:pPr>
      <w:r w:rsidRPr="00F53A49">
        <w:rPr>
          <w:rFonts w:ascii="Trebuchet MS" w:hAnsi="Trebuchet MS" w:cs="Times New Roman"/>
          <w:sz w:val="28"/>
          <w:szCs w:val="28"/>
          <w:lang w:val="ro-RO"/>
        </w:rPr>
        <w:t>Secțiunea a 6-a</w:t>
      </w:r>
    </w:p>
    <w:p w14:paraId="2DB45568" w14:textId="143300F9" w:rsidR="003D4C72" w:rsidRPr="007279A3" w:rsidRDefault="003D4C72" w:rsidP="007279A3">
      <w:pPr>
        <w:pStyle w:val="ListParagraph"/>
        <w:tabs>
          <w:tab w:val="left" w:pos="1260"/>
        </w:tabs>
        <w:spacing w:after="120" w:line="240" w:lineRule="auto"/>
        <w:ind w:left="900"/>
        <w:contextualSpacing w:val="0"/>
        <w:jc w:val="center"/>
        <w:rPr>
          <w:rFonts w:ascii="Trebuchet MS" w:hAnsi="Trebuchet MS" w:cs="Times New Roman"/>
          <w:sz w:val="28"/>
          <w:szCs w:val="28"/>
          <w:lang w:val="ro-RO"/>
        </w:rPr>
      </w:pPr>
      <w:r w:rsidRPr="00F53A49">
        <w:rPr>
          <w:rFonts w:ascii="Trebuchet MS" w:hAnsi="Trebuchet MS" w:cs="Times New Roman"/>
          <w:sz w:val="28"/>
          <w:szCs w:val="28"/>
          <w:lang w:val="ro-RO"/>
        </w:rPr>
        <w:t>Rolul A.N.R.S.C. în implementarea politicii tarifare în domeniul gestionării deșeurilor</w:t>
      </w:r>
    </w:p>
    <w:p w14:paraId="1A11BA8D" w14:textId="7FAF079C" w:rsidR="003D4C72" w:rsidRPr="007279A3" w:rsidRDefault="003D4C72" w:rsidP="007279A3">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7279A3">
        <w:rPr>
          <w:rFonts w:ascii="Trebuchet MS" w:hAnsi="Trebuchet MS" w:cs="Times New Roman"/>
          <w:sz w:val="28"/>
          <w:szCs w:val="28"/>
          <w:vertAlign w:val="superscript"/>
        </w:rPr>
        <w:t>17</w:t>
      </w:r>
      <w:r w:rsidR="007279A3">
        <w:rPr>
          <w:rFonts w:ascii="Trebuchet MS" w:hAnsi="Trebuchet MS" w:cs="Times New Roman"/>
          <w:sz w:val="28"/>
          <w:szCs w:val="28"/>
        </w:rPr>
        <w:t xml:space="preserve"> – (1) </w:t>
      </w:r>
      <w:r w:rsidRPr="007279A3">
        <w:rPr>
          <w:rFonts w:ascii="Trebuchet MS" w:hAnsi="Trebuchet MS" w:cs="Times New Roman"/>
          <w:sz w:val="28"/>
          <w:szCs w:val="28"/>
        </w:rPr>
        <w:t>A.N.R.S.C. aprobă tarifele pentru activitățile de salubrizare desfășurate de operatori pe fluxul deșeurilor municipale, precum și tarifele distincte pentru gestionarea deșeurilor pentru activitățile desfășurate de operatori, în situația în care consiliul local, consiliul județean ori adunarea generală a asociației de dezvoltare intercomunitară nu adoptă hotărârea privind aprobarea tarifului/tarifelor, în termenul prevăzut la 28^6 alin. (9) sau la art. 28^7 alin. (4), după caz.</w:t>
      </w:r>
    </w:p>
    <w:p w14:paraId="352E862B" w14:textId="748C5613" w:rsidR="003D4C72" w:rsidRPr="007279A3" w:rsidRDefault="007279A3" w:rsidP="00A40072">
      <w:pPr>
        <w:tabs>
          <w:tab w:val="left" w:pos="360"/>
          <w:tab w:val="left" w:pos="1260"/>
        </w:tabs>
        <w:spacing w:after="120" w:line="240" w:lineRule="auto"/>
        <w:jc w:val="both"/>
        <w:rPr>
          <w:rFonts w:ascii="Trebuchet MS" w:hAnsi="Trebuchet MS" w:cs="Times New Roman"/>
          <w:sz w:val="28"/>
          <w:szCs w:val="28"/>
        </w:rPr>
      </w:pPr>
      <w:r>
        <w:rPr>
          <w:rFonts w:ascii="Trebuchet MS" w:hAnsi="Trebuchet MS" w:cs="Times New Roman"/>
          <w:sz w:val="28"/>
          <w:szCs w:val="28"/>
        </w:rPr>
        <w:tab/>
        <w:t xml:space="preserve">(2) </w:t>
      </w:r>
      <w:r w:rsidR="003D4C72" w:rsidRPr="007279A3">
        <w:rPr>
          <w:rFonts w:ascii="Trebuchet MS" w:hAnsi="Trebuchet MS" w:cs="Times New Roman"/>
          <w:sz w:val="28"/>
          <w:szCs w:val="28"/>
        </w:rPr>
        <w:t>Aprobarea tarifelor prevăzute la alin. (1) se face la solicitarea operatorilor, pe baza unei documentații întocmită de operator în conformitate cu normele metodologice elaborate și aprobate de A.N.R.S.C.</w:t>
      </w:r>
    </w:p>
    <w:p w14:paraId="54DDFC62" w14:textId="313D168F" w:rsidR="003D4C72" w:rsidRPr="00A40072" w:rsidRDefault="003D4C72" w:rsidP="00A40072">
      <w:pPr>
        <w:pStyle w:val="ListParagraph"/>
        <w:numPr>
          <w:ilvl w:val="0"/>
          <w:numId w:val="22"/>
        </w:numPr>
        <w:tabs>
          <w:tab w:val="left" w:pos="1080"/>
          <w:tab w:val="left" w:pos="1260"/>
        </w:tabs>
        <w:spacing w:after="120" w:line="240" w:lineRule="auto"/>
        <w:jc w:val="both"/>
        <w:rPr>
          <w:rFonts w:ascii="Trebuchet MS" w:hAnsi="Trebuchet MS" w:cs="Times New Roman"/>
          <w:sz w:val="28"/>
          <w:szCs w:val="28"/>
        </w:rPr>
      </w:pPr>
      <w:r w:rsidRPr="00A40072">
        <w:rPr>
          <w:rFonts w:ascii="Trebuchet MS" w:hAnsi="Trebuchet MS" w:cs="Times New Roman"/>
          <w:sz w:val="28"/>
          <w:szCs w:val="28"/>
        </w:rPr>
        <w:t>Tarifele se aprobă prin decizie a președintelui A.N.R.S.C.</w:t>
      </w:r>
    </w:p>
    <w:p w14:paraId="130DAA43" w14:textId="5B639394" w:rsidR="003D4C72" w:rsidRPr="00F53A49" w:rsidRDefault="003D4C72" w:rsidP="00A40072">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A40072">
        <w:rPr>
          <w:rFonts w:ascii="Trebuchet MS" w:hAnsi="Trebuchet MS" w:cs="Times New Roman"/>
          <w:sz w:val="28"/>
          <w:szCs w:val="28"/>
          <w:vertAlign w:val="superscript"/>
        </w:rPr>
        <w:t>18</w:t>
      </w:r>
      <w:r w:rsidR="00A40072">
        <w:rPr>
          <w:rFonts w:ascii="Trebuchet MS" w:hAnsi="Trebuchet MS" w:cs="Times New Roman"/>
          <w:sz w:val="28"/>
          <w:szCs w:val="28"/>
        </w:rPr>
        <w:t xml:space="preserve"> - </w:t>
      </w:r>
      <w:r w:rsidRPr="00F53A49">
        <w:rPr>
          <w:rFonts w:ascii="Trebuchet MS" w:hAnsi="Trebuchet MS" w:cs="Times New Roman"/>
          <w:sz w:val="28"/>
          <w:szCs w:val="28"/>
        </w:rPr>
        <w:t>A.N.R.S.C. licențiază toate activitățile de salubrizare desfășurate de operatorii pe fluxul deșeurilor municipale.</w:t>
      </w:r>
    </w:p>
    <w:p w14:paraId="352C416D" w14:textId="45F4239F" w:rsidR="003D4C72" w:rsidRPr="00F53A49" w:rsidRDefault="003D4C72" w:rsidP="00D5362E">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A40072">
        <w:rPr>
          <w:rFonts w:ascii="Trebuchet MS" w:hAnsi="Trebuchet MS" w:cs="Times New Roman"/>
          <w:sz w:val="28"/>
          <w:szCs w:val="28"/>
          <w:vertAlign w:val="superscript"/>
        </w:rPr>
        <w:t>19</w:t>
      </w:r>
      <w:r w:rsidR="00D5362E">
        <w:rPr>
          <w:rFonts w:ascii="Trebuchet MS" w:hAnsi="Trebuchet MS" w:cs="Times New Roman"/>
          <w:sz w:val="28"/>
          <w:szCs w:val="28"/>
        </w:rPr>
        <w:t xml:space="preserve"> - </w:t>
      </w:r>
      <w:r w:rsidRPr="00F53A49">
        <w:rPr>
          <w:rFonts w:ascii="Trebuchet MS" w:hAnsi="Trebuchet MS" w:cs="Times New Roman"/>
          <w:sz w:val="28"/>
          <w:szCs w:val="28"/>
        </w:rPr>
        <w:t>(1) A.N.R.S.C. nu analizează documentația de aprobare a tarifului/tarifelor și/sau nu aprobă tarifele, dacă solicitantul se află în una din următoarele situații:</w:t>
      </w:r>
    </w:p>
    <w:p w14:paraId="7DD6C098" w14:textId="77777777" w:rsidR="003D4C72" w:rsidRPr="00F53A49" w:rsidRDefault="003D4C72" w:rsidP="00BB1DD0">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 în hotărârea de dare în administrare sau, după caz, în contractul de delegare a gestiunii nu sunt prevăzuți indicatorii de performanță pentru fiecare activitate desfășurată de operator pe fluxul deșeurilor municipale;</w:t>
      </w:r>
    </w:p>
    <w:p w14:paraId="32A78ACB" w14:textId="77777777" w:rsidR="003D4C72" w:rsidRPr="00F53A49" w:rsidRDefault="003D4C72" w:rsidP="00BB1DD0">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 xml:space="preserve">b) nu deține licență pentru unitatea/subdiviziunea administrativ-teritorială în care prestează activitatea de salubrizare aferentă tarifului solicitat sau este sancționat de A.N.R.S.C. prin suspendarea licenței; </w:t>
      </w:r>
    </w:p>
    <w:p w14:paraId="60846616" w14:textId="77777777" w:rsidR="003D4C72" w:rsidRPr="00F53A49" w:rsidRDefault="003D4C72" w:rsidP="00BB1DD0">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c) are pe rolul instanței de judecată un litigiu cu A.N.R.S.C. cu privire la acordarea licenței;</w:t>
      </w:r>
    </w:p>
    <w:p w14:paraId="524D39C0" w14:textId="77777777" w:rsidR="003D4C72" w:rsidRPr="00F53A49" w:rsidRDefault="003D4C72" w:rsidP="00BB1DD0">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d) are pe rolul instanței de judecată un litigiu cu autoritatea administrației publice locale/asociația de dezvoltare intercomunitară cu privire la aprobarea tarifului și/sau la executarea contractului de delegare a gestiunii;</w:t>
      </w:r>
    </w:p>
    <w:p w14:paraId="77AD59D5" w14:textId="77777777" w:rsidR="003D4C72" w:rsidRPr="00F53A49" w:rsidRDefault="003D4C72" w:rsidP="00BB1DD0">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lastRenderedPageBreak/>
        <w:t>e) are pe rolul instanței de judecată un litigiu cu A.N.R.S.C. cu privire la aprobarea tarifelor.</w:t>
      </w:r>
    </w:p>
    <w:p w14:paraId="505C2D79" w14:textId="77777777" w:rsidR="003D4C72" w:rsidRPr="00F53A49" w:rsidRDefault="003D4C72" w:rsidP="00BB1DD0">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(2) Autoritățile administrației publice locale sau, după caz, asociațiile de dezvoltare intercomunitară au obligația să pună la dispoziția A.N.R.S.C. toate datele, informațiile și documentele solicitate în legătură cu aprobarea tarifelor.</w:t>
      </w:r>
    </w:p>
    <w:p w14:paraId="49F8C8BE" w14:textId="6AA29571" w:rsidR="003D4C72" w:rsidRPr="00F53A49" w:rsidRDefault="003D4C72" w:rsidP="00D5362E">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A40072">
        <w:rPr>
          <w:rFonts w:ascii="Trebuchet MS" w:hAnsi="Trebuchet MS" w:cs="Times New Roman"/>
          <w:sz w:val="28"/>
          <w:szCs w:val="28"/>
          <w:vertAlign w:val="superscript"/>
        </w:rPr>
        <w:t>20</w:t>
      </w:r>
      <w:r w:rsidR="00D5362E">
        <w:rPr>
          <w:rFonts w:ascii="Trebuchet MS" w:hAnsi="Trebuchet MS" w:cs="Times New Roman"/>
          <w:sz w:val="28"/>
          <w:szCs w:val="28"/>
          <w:vertAlign w:val="superscript"/>
        </w:rPr>
        <w:t xml:space="preserve"> </w:t>
      </w:r>
      <w:r w:rsidR="00D5362E">
        <w:rPr>
          <w:rFonts w:ascii="Trebuchet MS" w:hAnsi="Trebuchet MS" w:cs="Times New Roman"/>
          <w:sz w:val="28"/>
          <w:szCs w:val="28"/>
        </w:rPr>
        <w:t xml:space="preserve">- </w:t>
      </w:r>
      <w:r w:rsidRPr="00F53A49">
        <w:rPr>
          <w:rFonts w:ascii="Trebuchet MS" w:hAnsi="Trebuchet MS" w:cs="Times New Roman"/>
          <w:sz w:val="28"/>
          <w:szCs w:val="28"/>
        </w:rPr>
        <w:t xml:space="preserve">În situația modalității de plată a contravalorii serviciului prin tarif, tarifele aprobate de către A.N.R.S.C. intră în vigoare de la data de întâi a lunii următoare datei aprobării. </w:t>
      </w:r>
    </w:p>
    <w:p w14:paraId="149033FE" w14:textId="4775AF39" w:rsidR="003D4C72" w:rsidRPr="00D5362E" w:rsidRDefault="003D4C72" w:rsidP="00D5362E">
      <w:pPr>
        <w:tabs>
          <w:tab w:val="left" w:pos="1080"/>
          <w:tab w:val="left" w:pos="126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w:t>
      </w:r>
      <w:r w:rsidR="00D5362E">
        <w:rPr>
          <w:rFonts w:ascii="Trebuchet MS" w:hAnsi="Trebuchet MS" w:cs="Times New Roman"/>
          <w:sz w:val="28"/>
          <w:szCs w:val="28"/>
        </w:rPr>
        <w:t>.</w:t>
      </w:r>
      <w:r w:rsidRPr="00F53A49">
        <w:rPr>
          <w:rFonts w:ascii="Trebuchet MS" w:hAnsi="Trebuchet MS" w:cs="Times New Roman"/>
          <w:sz w:val="28"/>
          <w:szCs w:val="28"/>
        </w:rPr>
        <w:t xml:space="preserve"> 28</w:t>
      </w:r>
      <w:r w:rsidRPr="00A40072">
        <w:rPr>
          <w:rFonts w:ascii="Trebuchet MS" w:hAnsi="Trebuchet MS" w:cs="Times New Roman"/>
          <w:sz w:val="28"/>
          <w:szCs w:val="28"/>
          <w:vertAlign w:val="superscript"/>
        </w:rPr>
        <w:t>21</w:t>
      </w:r>
      <w:r w:rsidR="00D5362E">
        <w:rPr>
          <w:rFonts w:ascii="Trebuchet MS" w:hAnsi="Trebuchet MS" w:cs="Times New Roman"/>
          <w:sz w:val="28"/>
          <w:szCs w:val="28"/>
        </w:rPr>
        <w:t xml:space="preserve"> – (1) </w:t>
      </w:r>
      <w:r w:rsidRPr="00D5362E">
        <w:rPr>
          <w:rFonts w:ascii="Trebuchet MS" w:hAnsi="Trebuchet MS" w:cs="Times New Roman"/>
          <w:sz w:val="28"/>
          <w:szCs w:val="28"/>
        </w:rPr>
        <w:t>În situația modalității de plată a contravalorii serviciului prin taxă sau în ambele modalități de plată, prin taxă și tarif, tarifele aprobate de către A.N.R.S.C. intră în vigoare în 30 de zile de la data aprobării, iar decizia președintelui A.N.R.S.C. de aprobare a tarifului/tarifelor se transmite tuturor autorităților administrației publice locale, în vederea aprobării taxelor.</w:t>
      </w:r>
    </w:p>
    <w:p w14:paraId="7B275995" w14:textId="15098052" w:rsidR="003D4C72" w:rsidRPr="00D5362E" w:rsidRDefault="003D4C72" w:rsidP="00D5362E">
      <w:pPr>
        <w:pStyle w:val="ListParagraph"/>
        <w:numPr>
          <w:ilvl w:val="0"/>
          <w:numId w:val="22"/>
        </w:numPr>
        <w:tabs>
          <w:tab w:val="left" w:pos="900"/>
          <w:tab w:val="left" w:pos="1080"/>
        </w:tabs>
        <w:spacing w:after="120" w:line="240" w:lineRule="auto"/>
        <w:ind w:left="0" w:firstLine="360"/>
        <w:jc w:val="both"/>
        <w:rPr>
          <w:rFonts w:ascii="Trebuchet MS" w:hAnsi="Trebuchet MS" w:cs="Times New Roman"/>
          <w:sz w:val="28"/>
          <w:szCs w:val="28"/>
        </w:rPr>
      </w:pPr>
      <w:r w:rsidRPr="00D5362E">
        <w:rPr>
          <w:rFonts w:ascii="Trebuchet MS" w:hAnsi="Trebuchet MS" w:cs="Times New Roman"/>
          <w:sz w:val="28"/>
          <w:szCs w:val="28"/>
        </w:rPr>
        <w:t>Autoritatea deliberativă a unității/administrativ-teritoriale are obligația să calculeze și să aprobe taxele distincte pentru utilizatori, precum și taxa de salubrizare, conform prevederilor art. 28^13 alin. (3) și (4), în termenul de 30 de zile prevăzut la alin. (1).</w:t>
      </w:r>
    </w:p>
    <w:p w14:paraId="2FA49FD1" w14:textId="0CA61AD2" w:rsidR="003D4C72" w:rsidRPr="00D5362E" w:rsidRDefault="003D4C72" w:rsidP="00D5362E">
      <w:pPr>
        <w:pStyle w:val="ListParagraph"/>
        <w:numPr>
          <w:ilvl w:val="0"/>
          <w:numId w:val="22"/>
        </w:numPr>
        <w:tabs>
          <w:tab w:val="left" w:pos="360"/>
          <w:tab w:val="left" w:pos="900"/>
          <w:tab w:val="left" w:pos="1170"/>
        </w:tabs>
        <w:spacing w:after="120" w:line="240" w:lineRule="auto"/>
        <w:ind w:left="90" w:firstLine="270"/>
        <w:jc w:val="both"/>
        <w:rPr>
          <w:rFonts w:ascii="Trebuchet MS" w:hAnsi="Trebuchet MS" w:cs="Times New Roman"/>
          <w:sz w:val="28"/>
          <w:szCs w:val="28"/>
        </w:rPr>
      </w:pPr>
      <w:r w:rsidRPr="00D5362E">
        <w:rPr>
          <w:rFonts w:ascii="Trebuchet MS" w:hAnsi="Trebuchet MS" w:cs="Times New Roman"/>
          <w:sz w:val="28"/>
          <w:szCs w:val="28"/>
        </w:rPr>
        <w:t>În cazul în care autoritatea deliberativă a unității/subdiviziunii administrative-teritoriale nu aprobă taxa de salubrizare în termenul de 30 de zile prevăzut la alin.(3), operatorii au dreptul să factureze autoritățile administrației publice locale la nivelul tarifelor/tarifelor distincte aprobate de A.N.R.S.C., iar diferența dintre sumele facturate de operator și sumele aferente taxelor plătite de utilizatori se suportă de la bugetul local al unității/subdiviziunii administrativ-teritoriale în cauză.</w:t>
      </w:r>
    </w:p>
    <w:p w14:paraId="199DB980" w14:textId="28A439D7" w:rsidR="003D4C72" w:rsidRPr="00650FCD" w:rsidRDefault="003D4C72" w:rsidP="00650FCD">
      <w:pPr>
        <w:tabs>
          <w:tab w:val="left" w:pos="900"/>
          <w:tab w:val="left" w:pos="1170"/>
        </w:tabs>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ART. 28</w:t>
      </w:r>
      <w:r w:rsidRPr="00A40072">
        <w:rPr>
          <w:rFonts w:ascii="Trebuchet MS" w:hAnsi="Trebuchet MS" w:cs="Times New Roman"/>
          <w:sz w:val="28"/>
          <w:szCs w:val="28"/>
          <w:vertAlign w:val="superscript"/>
        </w:rPr>
        <w:t>22</w:t>
      </w:r>
      <w:r w:rsidR="00650FCD">
        <w:rPr>
          <w:rFonts w:ascii="Trebuchet MS" w:hAnsi="Trebuchet MS" w:cs="Times New Roman"/>
          <w:sz w:val="28"/>
          <w:szCs w:val="28"/>
        </w:rPr>
        <w:t xml:space="preserve"> - </w:t>
      </w:r>
      <w:r w:rsidRPr="00F53A49">
        <w:rPr>
          <w:rFonts w:ascii="Trebuchet MS" w:hAnsi="Trebuchet MS" w:cs="Times New Roman"/>
          <w:sz w:val="28"/>
          <w:szCs w:val="28"/>
          <w:shd w:val="clear" w:color="auto" w:fill="FFFFFF"/>
        </w:rPr>
        <w:t>Litigiile cu privire la aprobarea ajustării sau modificării tarifelor, intervenite între A.N.R.S.C și operatori se soluționează de</w:t>
      </w:r>
      <w:r w:rsidRPr="00F53A49">
        <w:rPr>
          <w:rFonts w:ascii="Trebuchet MS" w:hAnsi="Trebuchet MS" w:cs="Times New Roman"/>
          <w:sz w:val="28"/>
          <w:szCs w:val="28"/>
        </w:rPr>
        <w:t xml:space="preserve"> către Curtea de Apel București</w:t>
      </w:r>
      <w:r w:rsidRPr="00F53A49">
        <w:rPr>
          <w:rFonts w:ascii="Trebuchet MS" w:hAnsi="Trebuchet MS" w:cs="Times New Roman"/>
          <w:sz w:val="28"/>
          <w:szCs w:val="28"/>
          <w:shd w:val="clear" w:color="auto" w:fill="FFFFFF"/>
        </w:rPr>
        <w:t>.</w:t>
      </w:r>
      <w:r w:rsidR="006754DE" w:rsidRPr="00F53A49">
        <w:rPr>
          <w:rFonts w:ascii="Trebuchet MS" w:hAnsi="Trebuchet MS" w:cs="Times New Roman"/>
          <w:sz w:val="28"/>
          <w:szCs w:val="28"/>
          <w:shd w:val="clear" w:color="auto" w:fill="FFFFFF"/>
        </w:rPr>
        <w:t>”</w:t>
      </w:r>
    </w:p>
    <w:p w14:paraId="52E22882" w14:textId="7B7B5EC8" w:rsidR="003D4C72" w:rsidRPr="00F53A49" w:rsidRDefault="00301D12" w:rsidP="00406646">
      <w:pPr>
        <w:tabs>
          <w:tab w:val="left" w:pos="360"/>
          <w:tab w:val="left" w:pos="851"/>
          <w:tab w:val="left" w:pos="1170"/>
          <w:tab w:val="left" w:pos="1260"/>
        </w:tabs>
        <w:spacing w:after="120" w:line="240" w:lineRule="auto"/>
        <w:ind w:firstLine="720"/>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29. La articolul 32</w:t>
      </w:r>
      <w:r w:rsidR="00FA2EF9" w:rsidRPr="00F53A49">
        <w:rPr>
          <w:rFonts w:ascii="Trebuchet MS" w:hAnsi="Trebuchet MS" w:cs="Times New Roman"/>
          <w:b/>
          <w:bCs/>
          <w:sz w:val="28"/>
          <w:szCs w:val="28"/>
          <w:shd w:val="clear" w:color="auto" w:fill="FFFFFF"/>
        </w:rPr>
        <w:t>, alineatul (1), lit. a) se modifică și va avea următorul cuprins:</w:t>
      </w:r>
    </w:p>
    <w:p w14:paraId="46F00A2E" w14:textId="1F3038EC" w:rsidR="00FA2EF9" w:rsidRPr="00F53A49" w:rsidRDefault="00406646" w:rsidP="00406646">
      <w:pPr>
        <w:tabs>
          <w:tab w:val="left" w:pos="360"/>
          <w:tab w:val="left" w:pos="851"/>
          <w:tab w:val="left" w:pos="1170"/>
          <w:tab w:val="left" w:pos="1260"/>
        </w:tabs>
        <w:spacing w:after="120" w:line="240" w:lineRule="auto"/>
        <w:ind w:firstLine="720"/>
        <w:jc w:val="both"/>
        <w:rPr>
          <w:rFonts w:ascii="Trebuchet MS" w:hAnsi="Trebuchet MS" w:cs="Times New Roman"/>
          <w:sz w:val="28"/>
          <w:szCs w:val="28"/>
          <w:shd w:val="clear" w:color="auto" w:fill="FFFFFF"/>
        </w:rPr>
      </w:pPr>
      <w:r w:rsidRPr="00F53A49">
        <w:rPr>
          <w:rFonts w:ascii="Trebuchet MS" w:eastAsia="Swiss911 XCm BT" w:hAnsi="Trebuchet MS" w:cs="Times New Roman"/>
          <w:b/>
          <w:bCs/>
          <w:sz w:val="28"/>
          <w:szCs w:val="28"/>
        </w:rPr>
        <w:t>„</w:t>
      </w:r>
      <w:r w:rsidR="00FA2EF9" w:rsidRPr="00F53A49">
        <w:rPr>
          <w:rFonts w:ascii="Trebuchet MS" w:hAnsi="Trebuchet MS" w:cs="Courier New"/>
          <w:sz w:val="28"/>
          <w:szCs w:val="28"/>
          <w:shd w:val="clear" w:color="auto" w:fill="FFFFFF"/>
        </w:rPr>
        <w:t>a) persoanele împuternicite din cadrul autorităților administrației publice locale sau, după caz, persoanele împuternicite din cadrul ap</w:t>
      </w:r>
      <w:r w:rsidR="00C67B99">
        <w:rPr>
          <w:rFonts w:ascii="Trebuchet MS" w:hAnsi="Trebuchet MS" w:cs="Courier New"/>
          <w:sz w:val="28"/>
          <w:szCs w:val="28"/>
          <w:shd w:val="clear" w:color="auto" w:fill="FFFFFF"/>
        </w:rPr>
        <w:t>a</w:t>
      </w:r>
      <w:r w:rsidR="00FA2EF9" w:rsidRPr="00F53A49">
        <w:rPr>
          <w:rFonts w:ascii="Trebuchet MS" w:hAnsi="Trebuchet MS" w:cs="Courier New"/>
          <w:sz w:val="28"/>
          <w:szCs w:val="28"/>
          <w:shd w:val="clear" w:color="auto" w:fill="FFFFFF"/>
        </w:rPr>
        <w:t>r</w:t>
      </w:r>
      <w:r w:rsidR="00C67B99">
        <w:rPr>
          <w:rFonts w:ascii="Trebuchet MS" w:hAnsi="Trebuchet MS" w:cs="Courier New"/>
          <w:sz w:val="28"/>
          <w:szCs w:val="28"/>
          <w:shd w:val="clear" w:color="auto" w:fill="FFFFFF"/>
        </w:rPr>
        <w:t>a</w:t>
      </w:r>
      <w:r w:rsidR="00FA2EF9" w:rsidRPr="00F53A49">
        <w:rPr>
          <w:rFonts w:ascii="Trebuchet MS" w:hAnsi="Trebuchet MS" w:cs="Courier New"/>
          <w:sz w:val="28"/>
          <w:szCs w:val="28"/>
          <w:shd w:val="clear" w:color="auto" w:fill="FFFFFF"/>
        </w:rPr>
        <w:t xml:space="preserve">tului tehnic al asociației de dezvoltare intercomunitar, pe baza mandatului primit de la unitățile administrativ-teritoriale membre ale asociației, pentru contravențiile prevăzute la art. 30 alin. (1) lit. a) </w:t>
      </w:r>
      <w:r w:rsidR="004B0886" w:rsidRPr="00F53A49">
        <w:rPr>
          <w:rFonts w:ascii="Trebuchet MS" w:hAnsi="Trebuchet MS" w:cs="Courier New"/>
          <w:sz w:val="28"/>
          <w:szCs w:val="28"/>
          <w:shd w:val="clear" w:color="auto" w:fill="FFFFFF"/>
        </w:rPr>
        <w:t>și</w:t>
      </w:r>
      <w:r w:rsidR="00FA2EF9" w:rsidRPr="00F53A49">
        <w:rPr>
          <w:rFonts w:ascii="Trebuchet MS" w:hAnsi="Trebuchet MS" w:cs="Courier New"/>
          <w:sz w:val="28"/>
          <w:szCs w:val="28"/>
          <w:shd w:val="clear" w:color="auto" w:fill="FFFFFF"/>
        </w:rPr>
        <w:t xml:space="preserve"> alin. (4)-(6);</w:t>
      </w:r>
      <w:r w:rsidRPr="00F53A49">
        <w:rPr>
          <w:rFonts w:ascii="Trebuchet MS" w:hAnsi="Trebuchet MS" w:cs="Times New Roman"/>
          <w:sz w:val="28"/>
          <w:szCs w:val="28"/>
          <w:shd w:val="clear" w:color="auto" w:fill="FFFFFF"/>
        </w:rPr>
        <w:t xml:space="preserve"> ”</w:t>
      </w:r>
    </w:p>
    <w:p w14:paraId="4938E83B" w14:textId="6C223E2E" w:rsidR="003D4C72" w:rsidRPr="00F53A49" w:rsidRDefault="00406646" w:rsidP="00BB1DD0">
      <w:pPr>
        <w:tabs>
          <w:tab w:val="left" w:pos="360"/>
          <w:tab w:val="left" w:pos="851"/>
          <w:tab w:val="left" w:pos="1170"/>
          <w:tab w:val="left" w:pos="1260"/>
        </w:tabs>
        <w:spacing w:after="120" w:line="240" w:lineRule="auto"/>
        <w:ind w:firstLine="630"/>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30</w:t>
      </w:r>
      <w:r w:rsidR="003D4C72" w:rsidRPr="00F53A49">
        <w:rPr>
          <w:rFonts w:ascii="Trebuchet MS" w:hAnsi="Trebuchet MS" w:cs="Times New Roman"/>
          <w:b/>
          <w:bCs/>
          <w:sz w:val="28"/>
          <w:szCs w:val="28"/>
          <w:shd w:val="clear" w:color="auto" w:fill="FFFFFF"/>
        </w:rPr>
        <w:t>. După art. 32, se introduce un nou articol, articolul 32</w:t>
      </w:r>
      <w:r w:rsidR="003D4C72" w:rsidRPr="00A40072">
        <w:rPr>
          <w:rFonts w:ascii="Trebuchet MS" w:hAnsi="Trebuchet MS" w:cs="Times New Roman"/>
          <w:b/>
          <w:bCs/>
          <w:sz w:val="28"/>
          <w:szCs w:val="28"/>
          <w:shd w:val="clear" w:color="auto" w:fill="FFFFFF"/>
          <w:vertAlign w:val="superscript"/>
        </w:rPr>
        <w:t>1</w:t>
      </w:r>
      <w:r w:rsidR="003D4C72" w:rsidRPr="00F53A49">
        <w:rPr>
          <w:rFonts w:ascii="Trebuchet MS" w:hAnsi="Trebuchet MS" w:cs="Times New Roman"/>
          <w:b/>
          <w:bCs/>
          <w:sz w:val="28"/>
          <w:szCs w:val="28"/>
          <w:shd w:val="clear" w:color="auto" w:fill="FFFFFF"/>
        </w:rPr>
        <w:t xml:space="preserve"> cu următorul cuprins:</w:t>
      </w:r>
    </w:p>
    <w:p w14:paraId="2731F394" w14:textId="0069BE92" w:rsidR="003D4C72" w:rsidRPr="00F53A49" w:rsidRDefault="006754DE" w:rsidP="00BB1DD0">
      <w:pPr>
        <w:tabs>
          <w:tab w:val="left" w:pos="360"/>
          <w:tab w:val="left" w:pos="851"/>
          <w:tab w:val="left" w:pos="1170"/>
          <w:tab w:val="left" w:pos="1260"/>
        </w:tabs>
        <w:spacing w:after="120" w:line="240" w:lineRule="auto"/>
        <w:ind w:firstLine="709"/>
        <w:jc w:val="both"/>
        <w:rPr>
          <w:rFonts w:ascii="Trebuchet MS" w:hAnsi="Trebuchet MS" w:cs="Times New Roman"/>
          <w:sz w:val="28"/>
          <w:szCs w:val="28"/>
          <w:shd w:val="clear" w:color="auto" w:fill="FFFFFF"/>
        </w:rPr>
      </w:pPr>
      <w:r w:rsidRPr="00F53A49">
        <w:rPr>
          <w:rFonts w:ascii="Trebuchet MS" w:eastAsia="Swiss911 XCm BT" w:hAnsi="Trebuchet MS" w:cs="Times New Roman"/>
          <w:b/>
          <w:bCs/>
          <w:sz w:val="28"/>
          <w:szCs w:val="28"/>
        </w:rPr>
        <w:t>„</w:t>
      </w:r>
      <w:r w:rsidR="00A40072">
        <w:rPr>
          <w:rFonts w:ascii="Trebuchet MS" w:eastAsia="Swiss911 XCm BT" w:hAnsi="Trebuchet MS" w:cs="Times New Roman"/>
          <w:b/>
          <w:bCs/>
          <w:sz w:val="28"/>
          <w:szCs w:val="28"/>
        </w:rPr>
        <w:t>Art. 3</w:t>
      </w:r>
      <w:r w:rsidR="00C67B99">
        <w:rPr>
          <w:rFonts w:ascii="Trebuchet MS" w:eastAsia="Swiss911 XCm BT" w:hAnsi="Trebuchet MS" w:cs="Times New Roman"/>
          <w:b/>
          <w:bCs/>
          <w:sz w:val="28"/>
          <w:szCs w:val="28"/>
        </w:rPr>
        <w:t>2</w:t>
      </w:r>
      <w:r w:rsidR="00A40072" w:rsidRPr="00A40072">
        <w:rPr>
          <w:rFonts w:ascii="Trebuchet MS" w:eastAsia="Swiss911 XCm BT" w:hAnsi="Trebuchet MS" w:cs="Times New Roman"/>
          <w:b/>
          <w:bCs/>
          <w:sz w:val="28"/>
          <w:szCs w:val="28"/>
          <w:vertAlign w:val="superscript"/>
        </w:rPr>
        <w:t>1</w:t>
      </w:r>
      <w:r w:rsidR="00A40072">
        <w:rPr>
          <w:rFonts w:ascii="Trebuchet MS" w:eastAsia="Swiss911 XCm BT" w:hAnsi="Trebuchet MS" w:cs="Times New Roman"/>
          <w:b/>
          <w:bCs/>
          <w:sz w:val="28"/>
          <w:szCs w:val="28"/>
        </w:rPr>
        <w:t xml:space="preserve"> - </w:t>
      </w:r>
      <w:r w:rsidR="003D4C72" w:rsidRPr="00F53A49">
        <w:rPr>
          <w:rFonts w:ascii="Trebuchet MS" w:hAnsi="Trebuchet MS" w:cs="Times New Roman"/>
          <w:sz w:val="28"/>
          <w:szCs w:val="28"/>
          <w:shd w:val="clear" w:color="auto" w:fill="FFFFFF"/>
        </w:rPr>
        <w:t>Garda Națională de Mediu, prin comisarii și persoanele împuternicite cu atribuții de control, propun</w:t>
      </w:r>
      <w:r w:rsidR="00847A80">
        <w:rPr>
          <w:rFonts w:ascii="Trebuchet MS" w:hAnsi="Trebuchet MS" w:cs="Times New Roman"/>
          <w:sz w:val="28"/>
          <w:szCs w:val="28"/>
          <w:shd w:val="clear" w:color="auto" w:fill="FFFFFF"/>
        </w:rPr>
        <w:t>e</w:t>
      </w:r>
      <w:r w:rsidR="003D4C72" w:rsidRPr="00F53A49">
        <w:rPr>
          <w:rFonts w:ascii="Trebuchet MS" w:hAnsi="Trebuchet MS" w:cs="Times New Roman"/>
          <w:sz w:val="28"/>
          <w:szCs w:val="28"/>
          <w:shd w:val="clear" w:color="auto" w:fill="FFFFFF"/>
        </w:rPr>
        <w:t xml:space="preserve"> autorității competente pentru protecția mediului</w:t>
      </w:r>
      <w:r w:rsidR="00847A80">
        <w:rPr>
          <w:rFonts w:ascii="Trebuchet MS" w:hAnsi="Trebuchet MS" w:cs="Times New Roman"/>
          <w:sz w:val="28"/>
          <w:szCs w:val="28"/>
          <w:shd w:val="clear" w:color="auto" w:fill="FFFFFF"/>
        </w:rPr>
        <w:t xml:space="preserve">, </w:t>
      </w:r>
      <w:r w:rsidR="003D4C72" w:rsidRPr="00F53A49">
        <w:rPr>
          <w:rFonts w:ascii="Trebuchet MS" w:hAnsi="Trebuchet MS" w:cs="Times New Roman"/>
          <w:sz w:val="28"/>
          <w:szCs w:val="28"/>
          <w:shd w:val="clear" w:color="auto" w:fill="FFFFFF"/>
        </w:rPr>
        <w:t>suspendarea autorizației de mediu/autorizației integrate de mediu</w:t>
      </w:r>
      <w:r w:rsidR="00847A80">
        <w:rPr>
          <w:rFonts w:ascii="Trebuchet MS" w:hAnsi="Trebuchet MS" w:cs="Times New Roman"/>
          <w:sz w:val="28"/>
          <w:szCs w:val="28"/>
          <w:shd w:val="clear" w:color="auto" w:fill="FFFFFF"/>
        </w:rPr>
        <w:t>, în condițiile legii,</w:t>
      </w:r>
      <w:r w:rsidR="003D4C72" w:rsidRPr="00F53A49">
        <w:rPr>
          <w:rFonts w:ascii="Trebuchet MS" w:hAnsi="Trebuchet MS" w:cs="Times New Roman"/>
          <w:sz w:val="28"/>
          <w:szCs w:val="28"/>
          <w:shd w:val="clear" w:color="auto" w:fill="FFFFFF"/>
        </w:rPr>
        <w:t xml:space="preserve"> în cazul în care titularul autorizației </w:t>
      </w:r>
      <w:r w:rsidR="003D4C72" w:rsidRPr="00F53A49">
        <w:rPr>
          <w:rFonts w:ascii="Trebuchet MS" w:hAnsi="Trebuchet MS" w:cs="Times New Roman"/>
          <w:sz w:val="28"/>
          <w:szCs w:val="28"/>
          <w:shd w:val="clear" w:color="auto" w:fill="FFFFFF"/>
        </w:rPr>
        <w:lastRenderedPageBreak/>
        <w:t>desfășoară activități de sortare, tratare și/sau depozitare, prin eliminare, a deșeurilor municipale, fără contract de delegare a gestiunii încheiat cu unitatea/subdiviziunea administrativ-teritorială de pe raza căreia provin deșeurile municipale.</w:t>
      </w:r>
      <w:r w:rsidRPr="00F53A49">
        <w:rPr>
          <w:rFonts w:ascii="Trebuchet MS" w:hAnsi="Trebuchet MS" w:cs="Times New Roman"/>
          <w:sz w:val="28"/>
          <w:szCs w:val="28"/>
          <w:shd w:val="clear" w:color="auto" w:fill="FFFFFF"/>
        </w:rPr>
        <w:t>”</w:t>
      </w:r>
    </w:p>
    <w:p w14:paraId="425A4DEE" w14:textId="76EF6D3D" w:rsidR="003D4C72" w:rsidRPr="00F53A49" w:rsidRDefault="006754DE" w:rsidP="00BB1DD0">
      <w:pPr>
        <w:spacing w:after="120" w:line="240" w:lineRule="auto"/>
        <w:ind w:firstLine="709"/>
        <w:jc w:val="both"/>
        <w:rPr>
          <w:rFonts w:ascii="Trebuchet MS" w:hAnsi="Trebuchet MS" w:cs="Times New Roman"/>
          <w:b/>
          <w:sz w:val="28"/>
          <w:szCs w:val="28"/>
        </w:rPr>
      </w:pPr>
      <w:r w:rsidRPr="00F53A49">
        <w:rPr>
          <w:rFonts w:ascii="Trebuchet MS" w:hAnsi="Trebuchet MS" w:cs="Times New Roman"/>
          <w:b/>
          <w:sz w:val="28"/>
          <w:szCs w:val="28"/>
        </w:rPr>
        <w:t>3</w:t>
      </w:r>
      <w:r w:rsidR="00406646" w:rsidRPr="00F53A49">
        <w:rPr>
          <w:rFonts w:ascii="Trebuchet MS" w:hAnsi="Trebuchet MS" w:cs="Times New Roman"/>
          <w:b/>
          <w:sz w:val="28"/>
          <w:szCs w:val="28"/>
        </w:rPr>
        <w:t>1</w:t>
      </w:r>
      <w:r w:rsidR="003D4C72" w:rsidRPr="00F53A49">
        <w:rPr>
          <w:rFonts w:ascii="Trebuchet MS" w:hAnsi="Trebuchet MS" w:cs="Times New Roman"/>
          <w:b/>
          <w:sz w:val="28"/>
          <w:szCs w:val="28"/>
        </w:rPr>
        <w:t>. La articolul 36, alineatul (1) se modifică și va avea următorul cuprins:</w:t>
      </w:r>
    </w:p>
    <w:p w14:paraId="1D6C8326" w14:textId="17A5A9BE" w:rsidR="003D4C72" w:rsidRPr="00F53A49" w:rsidRDefault="006754DE" w:rsidP="00BB1DD0">
      <w:pPr>
        <w:spacing w:after="120" w:line="240" w:lineRule="auto"/>
        <w:ind w:firstLine="709"/>
        <w:jc w:val="both"/>
        <w:rPr>
          <w:rFonts w:ascii="Trebuchet MS" w:hAnsi="Trebuchet MS" w:cs="Times New Roman"/>
          <w:sz w:val="28"/>
          <w:szCs w:val="28"/>
        </w:rPr>
      </w:pPr>
      <w:r w:rsidRPr="00F53A49">
        <w:rPr>
          <w:rFonts w:ascii="Trebuchet MS" w:hAnsi="Trebuchet MS" w:cs="Times New Roman"/>
          <w:sz w:val="28"/>
          <w:szCs w:val="28"/>
        </w:rPr>
        <w:t>„</w:t>
      </w:r>
      <w:r w:rsidR="00A40072">
        <w:rPr>
          <w:rFonts w:ascii="Trebuchet MS" w:hAnsi="Trebuchet MS" w:cs="Times New Roman"/>
          <w:sz w:val="28"/>
          <w:szCs w:val="28"/>
        </w:rPr>
        <w:t xml:space="preserve">Art. 36 - </w:t>
      </w:r>
      <w:r w:rsidR="003D4C72" w:rsidRPr="00F53A49">
        <w:rPr>
          <w:rFonts w:ascii="Trebuchet MS" w:hAnsi="Trebuchet MS" w:cs="Times New Roman"/>
          <w:sz w:val="28"/>
          <w:szCs w:val="28"/>
        </w:rPr>
        <w:t>(1) Soluționarea litigiilor dintre unitățile administrativ-teritoriale sau, după caz, dintre asociațiile de dezvoltare intercomunitară și operatori în legătură cu atribuirea, încheierea, executarea, modificarea și încetarea contractelor de delegare a gestiunii, precum și a celor privind acordarea de despăgubiri se realizează potrivit dispozițiilor Legii nr. 51/2006, republicată, cu modificările și completările ulterioare, iar cele izvorâte din neplata contravalorii serviciilor furnizate/prestate se soluționează de instanțele competente potrivit legii, în procedură de urgență.</w:t>
      </w:r>
      <w:r w:rsidRPr="00F53A49">
        <w:rPr>
          <w:rFonts w:ascii="Trebuchet MS" w:hAnsi="Trebuchet MS" w:cs="Times New Roman"/>
          <w:sz w:val="28"/>
          <w:szCs w:val="28"/>
        </w:rPr>
        <w:t>”</w:t>
      </w:r>
    </w:p>
    <w:p w14:paraId="1F6C0ACE" w14:textId="4A16A47B" w:rsidR="003D4C72" w:rsidRPr="00A40072" w:rsidRDefault="003D4C72" w:rsidP="00A40072">
      <w:pPr>
        <w:tabs>
          <w:tab w:val="left" w:pos="1620"/>
          <w:tab w:val="left" w:pos="1710"/>
        </w:tabs>
        <w:spacing w:after="120" w:line="240" w:lineRule="auto"/>
        <w:ind w:firstLine="709"/>
        <w:jc w:val="both"/>
        <w:rPr>
          <w:rFonts w:ascii="Trebuchet MS" w:hAnsi="Trebuchet MS" w:cs="Times New Roman"/>
          <w:b/>
          <w:bCs/>
          <w:sz w:val="28"/>
          <w:szCs w:val="28"/>
          <w:shd w:val="clear" w:color="auto" w:fill="FFFFFF"/>
        </w:rPr>
      </w:pPr>
      <w:r w:rsidRPr="00F53A49">
        <w:rPr>
          <w:rFonts w:ascii="Trebuchet MS" w:hAnsi="Trebuchet MS" w:cs="Times New Roman"/>
          <w:b/>
          <w:bCs/>
          <w:sz w:val="28"/>
          <w:szCs w:val="28"/>
          <w:shd w:val="clear" w:color="auto" w:fill="FFFFFF"/>
        </w:rPr>
        <w:t>Art</w:t>
      </w:r>
      <w:r w:rsidR="00A40072">
        <w:rPr>
          <w:rFonts w:ascii="Trebuchet MS" w:hAnsi="Trebuchet MS" w:cs="Times New Roman"/>
          <w:b/>
          <w:bCs/>
          <w:sz w:val="28"/>
          <w:szCs w:val="28"/>
          <w:shd w:val="clear" w:color="auto" w:fill="FFFFFF"/>
        </w:rPr>
        <w:t>icolul</w:t>
      </w:r>
      <w:r w:rsidRPr="00F53A49">
        <w:rPr>
          <w:rFonts w:ascii="Trebuchet MS" w:hAnsi="Trebuchet MS" w:cs="Times New Roman"/>
          <w:b/>
          <w:bCs/>
          <w:sz w:val="28"/>
          <w:szCs w:val="28"/>
          <w:shd w:val="clear" w:color="auto" w:fill="FFFFFF"/>
        </w:rPr>
        <w:t xml:space="preserve"> II</w:t>
      </w:r>
      <w:r w:rsidR="009B401A" w:rsidRPr="00F53A49">
        <w:rPr>
          <w:rFonts w:ascii="Trebuchet MS" w:hAnsi="Trebuchet MS" w:cs="Times New Roman"/>
          <w:b/>
          <w:bCs/>
          <w:sz w:val="28"/>
          <w:szCs w:val="28"/>
          <w:shd w:val="clear" w:color="auto" w:fill="FFFFFF"/>
        </w:rPr>
        <w:t>I</w:t>
      </w:r>
      <w:r w:rsidR="00A40072">
        <w:rPr>
          <w:rFonts w:ascii="Trebuchet MS" w:hAnsi="Trebuchet MS" w:cs="Times New Roman"/>
          <w:b/>
          <w:bCs/>
          <w:sz w:val="28"/>
          <w:szCs w:val="28"/>
          <w:shd w:val="clear" w:color="auto" w:fill="FFFFFF"/>
        </w:rPr>
        <w:t xml:space="preserve"> - </w:t>
      </w:r>
      <w:r w:rsidRPr="00F53A49">
        <w:rPr>
          <w:rFonts w:ascii="Trebuchet MS" w:hAnsi="Trebuchet MS" w:cs="Times New Roman"/>
          <w:bCs/>
          <w:sz w:val="28"/>
          <w:szCs w:val="28"/>
          <w:shd w:val="clear" w:color="auto" w:fill="FFFFFF"/>
        </w:rPr>
        <w:t xml:space="preserve">În termen de </w:t>
      </w:r>
      <w:r w:rsidR="006754DE" w:rsidRPr="00F53A49">
        <w:rPr>
          <w:rFonts w:ascii="Trebuchet MS" w:hAnsi="Trebuchet MS" w:cs="Times New Roman"/>
          <w:bCs/>
          <w:sz w:val="28"/>
          <w:szCs w:val="28"/>
          <w:shd w:val="clear" w:color="auto" w:fill="FFFFFF"/>
        </w:rPr>
        <w:t xml:space="preserve">până la </w:t>
      </w:r>
      <w:r w:rsidR="00DB7C4F" w:rsidRPr="00F53A49">
        <w:rPr>
          <w:rFonts w:ascii="Trebuchet MS" w:hAnsi="Trebuchet MS" w:cs="Times New Roman"/>
          <w:bCs/>
          <w:sz w:val="28"/>
          <w:szCs w:val="28"/>
          <w:shd w:val="clear" w:color="auto" w:fill="FFFFFF"/>
        </w:rPr>
        <w:t>1</w:t>
      </w:r>
      <w:r w:rsidRPr="00F53A49">
        <w:rPr>
          <w:rFonts w:ascii="Trebuchet MS" w:hAnsi="Trebuchet MS" w:cs="Times New Roman"/>
          <w:bCs/>
          <w:sz w:val="28"/>
          <w:szCs w:val="28"/>
          <w:shd w:val="clear" w:color="auto" w:fill="FFFFFF"/>
        </w:rPr>
        <w:t xml:space="preserve">0 de zile de la </w:t>
      </w:r>
      <w:r w:rsidR="006B4EA4" w:rsidRPr="00F53A49">
        <w:rPr>
          <w:rFonts w:ascii="Trebuchet MS" w:hAnsi="Trebuchet MS" w:cs="Times New Roman"/>
          <w:bCs/>
          <w:sz w:val="28"/>
          <w:szCs w:val="28"/>
          <w:shd w:val="clear" w:color="auto" w:fill="FFFFFF"/>
        </w:rPr>
        <w:t>data intrării în vigoare a</w:t>
      </w:r>
      <w:r w:rsidRPr="00F53A49">
        <w:rPr>
          <w:rFonts w:ascii="Trebuchet MS" w:hAnsi="Trebuchet MS" w:cs="Times New Roman"/>
          <w:bCs/>
          <w:sz w:val="28"/>
          <w:szCs w:val="28"/>
          <w:shd w:val="clear" w:color="auto" w:fill="FFFFFF"/>
        </w:rPr>
        <w:t xml:space="preserve"> prezentei ordonanțe de urgență, A.N.R.S.C. elaborează și aprobă prin ordin al președintelui acesteia</w:t>
      </w:r>
      <w:r w:rsidRPr="00F53A49">
        <w:rPr>
          <w:rFonts w:ascii="Trebuchet MS" w:hAnsi="Trebuchet MS" w:cs="Times New Roman"/>
          <w:sz w:val="28"/>
          <w:szCs w:val="28"/>
        </w:rPr>
        <w:t xml:space="preserve"> normele metodologice de stabilire, ajustare sau modificare a tarifelor pentru activitățile de salubrizare, precum și de calculare a tarifelor/taxelor distincte pentru gestionarea deșeurilor și a taxelor de salubrizare</w:t>
      </w:r>
      <w:r w:rsidR="009543C1" w:rsidRPr="00F53A49">
        <w:rPr>
          <w:rFonts w:ascii="Trebuchet MS" w:hAnsi="Trebuchet MS" w:cs="Times New Roman"/>
          <w:sz w:val="28"/>
          <w:szCs w:val="28"/>
        </w:rPr>
        <w:t xml:space="preserve">, care se publică </w:t>
      </w:r>
      <w:r w:rsidR="007F0F23" w:rsidRPr="00F53A49">
        <w:rPr>
          <w:rFonts w:ascii="Trebuchet MS" w:hAnsi="Trebuchet MS" w:cs="Times New Roman"/>
          <w:sz w:val="28"/>
          <w:szCs w:val="28"/>
        </w:rPr>
        <w:t>în Monitorul Oficial al României, Partea I</w:t>
      </w:r>
      <w:r w:rsidRPr="00F53A49">
        <w:rPr>
          <w:rFonts w:ascii="Trebuchet MS" w:hAnsi="Trebuchet MS" w:cs="Times New Roman"/>
          <w:sz w:val="28"/>
          <w:szCs w:val="28"/>
        </w:rPr>
        <w:t>.</w:t>
      </w:r>
    </w:p>
    <w:p w14:paraId="59723457" w14:textId="4AA08488" w:rsidR="003D4C72" w:rsidRPr="00A40072" w:rsidRDefault="003D4C72" w:rsidP="00A40072">
      <w:pPr>
        <w:widowControl w:val="0"/>
        <w:tabs>
          <w:tab w:val="left" w:pos="-533"/>
          <w:tab w:val="left" w:pos="0"/>
          <w:tab w:val="left" w:pos="276"/>
          <w:tab w:val="left" w:pos="425"/>
          <w:tab w:val="left" w:pos="993"/>
        </w:tabs>
        <w:kinsoku w:val="0"/>
        <w:spacing w:after="120" w:line="240" w:lineRule="auto"/>
        <w:ind w:firstLine="709"/>
        <w:jc w:val="both"/>
        <w:rPr>
          <w:rFonts w:ascii="Trebuchet MS" w:hAnsi="Trebuchet MS" w:cs="Times New Roman"/>
          <w:b/>
          <w:bCs/>
          <w:sz w:val="28"/>
          <w:szCs w:val="28"/>
        </w:rPr>
      </w:pPr>
      <w:r w:rsidRPr="00F53A49">
        <w:rPr>
          <w:rFonts w:ascii="Trebuchet MS" w:hAnsi="Trebuchet MS" w:cs="Times New Roman"/>
          <w:b/>
          <w:bCs/>
          <w:sz w:val="28"/>
          <w:szCs w:val="28"/>
        </w:rPr>
        <w:t>A</w:t>
      </w:r>
      <w:r w:rsidR="0028283C" w:rsidRPr="00F53A49">
        <w:rPr>
          <w:rFonts w:ascii="Trebuchet MS" w:hAnsi="Trebuchet MS" w:cs="Times New Roman"/>
          <w:b/>
          <w:bCs/>
          <w:sz w:val="28"/>
          <w:szCs w:val="28"/>
        </w:rPr>
        <w:t>rt</w:t>
      </w:r>
      <w:r w:rsidR="00A40072">
        <w:rPr>
          <w:rFonts w:ascii="Trebuchet MS" w:hAnsi="Trebuchet MS" w:cs="Times New Roman"/>
          <w:b/>
          <w:bCs/>
          <w:sz w:val="28"/>
          <w:szCs w:val="28"/>
        </w:rPr>
        <w:t xml:space="preserve">icolul </w:t>
      </w:r>
      <w:r w:rsidRPr="00F53A49">
        <w:rPr>
          <w:rFonts w:ascii="Trebuchet MS" w:hAnsi="Trebuchet MS" w:cs="Times New Roman"/>
          <w:b/>
          <w:bCs/>
          <w:sz w:val="28"/>
          <w:szCs w:val="28"/>
        </w:rPr>
        <w:t>I</w:t>
      </w:r>
      <w:r w:rsidR="009B401A" w:rsidRPr="00F53A49">
        <w:rPr>
          <w:rFonts w:ascii="Trebuchet MS" w:hAnsi="Trebuchet MS" w:cs="Times New Roman"/>
          <w:b/>
          <w:bCs/>
          <w:sz w:val="28"/>
          <w:szCs w:val="28"/>
        </w:rPr>
        <w:t>V</w:t>
      </w:r>
      <w:r w:rsidR="00A40072">
        <w:rPr>
          <w:rFonts w:ascii="Trebuchet MS" w:hAnsi="Trebuchet MS" w:cs="Times New Roman"/>
          <w:b/>
          <w:bCs/>
          <w:sz w:val="28"/>
          <w:szCs w:val="28"/>
        </w:rPr>
        <w:t xml:space="preserve"> - </w:t>
      </w:r>
      <w:r w:rsidRPr="00F53A49">
        <w:rPr>
          <w:rFonts w:ascii="Trebuchet MS" w:hAnsi="Trebuchet MS" w:cs="Times New Roman"/>
          <w:sz w:val="28"/>
          <w:szCs w:val="28"/>
        </w:rPr>
        <w:t xml:space="preserve">În termen de </w:t>
      </w:r>
      <w:r w:rsidR="006754DE" w:rsidRPr="00F53A49">
        <w:rPr>
          <w:rFonts w:ascii="Trebuchet MS" w:hAnsi="Trebuchet MS" w:cs="Times New Roman"/>
          <w:sz w:val="28"/>
          <w:szCs w:val="28"/>
        </w:rPr>
        <w:t xml:space="preserve">maximum </w:t>
      </w:r>
      <w:r w:rsidRPr="00F53A49">
        <w:rPr>
          <w:rFonts w:ascii="Trebuchet MS" w:hAnsi="Trebuchet MS" w:cs="Times New Roman"/>
          <w:sz w:val="28"/>
          <w:szCs w:val="28"/>
        </w:rPr>
        <w:t xml:space="preserve">6 luni de la </w:t>
      </w:r>
      <w:r w:rsidR="006B4EA4" w:rsidRPr="00F53A49">
        <w:rPr>
          <w:rFonts w:ascii="Trebuchet MS" w:hAnsi="Trebuchet MS" w:cs="Times New Roman"/>
          <w:bCs/>
          <w:sz w:val="28"/>
          <w:szCs w:val="28"/>
          <w:shd w:val="clear" w:color="auto" w:fill="FFFFFF"/>
        </w:rPr>
        <w:t xml:space="preserve">data intrării în vigoare </w:t>
      </w:r>
      <w:r w:rsidR="006B4EA4" w:rsidRPr="00F53A49">
        <w:rPr>
          <w:rFonts w:ascii="Trebuchet MS" w:hAnsi="Trebuchet MS" w:cs="Times New Roman"/>
          <w:sz w:val="28"/>
          <w:szCs w:val="28"/>
        </w:rPr>
        <w:t xml:space="preserve">a </w:t>
      </w:r>
      <w:r w:rsidRPr="00F53A49">
        <w:rPr>
          <w:rFonts w:ascii="Trebuchet MS" w:hAnsi="Trebuchet MS" w:cs="Times New Roman"/>
          <w:sz w:val="28"/>
          <w:szCs w:val="28"/>
        </w:rPr>
        <w:t>prezentei ordonanțe de urgență, operatorii care prestează activitatea de sortare a deșeurilor de hârtie, carton, metal, plastic și sticlă colectate separat din deșeurile municipale au obligația să solicite și să obțină de la A.N.R.S.C. licența pentru activitatea de sortare a deșeurilor municipale colectate separat.</w:t>
      </w:r>
    </w:p>
    <w:p w14:paraId="268D60D1" w14:textId="1B853D22" w:rsidR="008C0A61" w:rsidRPr="00650FCD" w:rsidRDefault="003D4C72" w:rsidP="00650FCD">
      <w:pPr>
        <w:widowControl w:val="0"/>
        <w:tabs>
          <w:tab w:val="left" w:pos="-533"/>
          <w:tab w:val="left" w:pos="0"/>
          <w:tab w:val="left" w:pos="276"/>
          <w:tab w:val="left" w:pos="425"/>
          <w:tab w:val="left" w:pos="993"/>
        </w:tabs>
        <w:kinsoku w:val="0"/>
        <w:spacing w:after="120" w:line="240" w:lineRule="auto"/>
        <w:ind w:firstLine="720"/>
        <w:jc w:val="both"/>
        <w:rPr>
          <w:rFonts w:ascii="Trebuchet MS" w:hAnsi="Trebuchet MS" w:cs="Times New Roman"/>
          <w:b/>
          <w:bCs/>
          <w:sz w:val="28"/>
          <w:szCs w:val="28"/>
        </w:rPr>
      </w:pPr>
      <w:r w:rsidRPr="00F53A49">
        <w:rPr>
          <w:rFonts w:ascii="Trebuchet MS" w:hAnsi="Trebuchet MS" w:cs="Times New Roman"/>
          <w:b/>
          <w:bCs/>
          <w:sz w:val="28"/>
          <w:szCs w:val="28"/>
        </w:rPr>
        <w:t>A</w:t>
      </w:r>
      <w:r w:rsidR="0028283C" w:rsidRPr="00F53A49">
        <w:rPr>
          <w:rFonts w:ascii="Trebuchet MS" w:hAnsi="Trebuchet MS" w:cs="Times New Roman"/>
          <w:b/>
          <w:bCs/>
          <w:sz w:val="28"/>
          <w:szCs w:val="28"/>
        </w:rPr>
        <w:t>rt</w:t>
      </w:r>
      <w:r w:rsidR="00A40072">
        <w:rPr>
          <w:rFonts w:ascii="Trebuchet MS" w:hAnsi="Trebuchet MS" w:cs="Times New Roman"/>
          <w:b/>
          <w:bCs/>
          <w:sz w:val="28"/>
          <w:szCs w:val="28"/>
        </w:rPr>
        <w:t>icolul</w:t>
      </w:r>
      <w:r w:rsidRPr="00F53A49">
        <w:rPr>
          <w:rFonts w:ascii="Trebuchet MS" w:hAnsi="Trebuchet MS" w:cs="Times New Roman"/>
          <w:b/>
          <w:bCs/>
          <w:sz w:val="28"/>
          <w:szCs w:val="28"/>
        </w:rPr>
        <w:t xml:space="preserve"> V</w:t>
      </w:r>
      <w:bookmarkStart w:id="11" w:name="_Hlk113272777"/>
      <w:r w:rsidR="00650FCD">
        <w:rPr>
          <w:rFonts w:ascii="Trebuchet MS" w:hAnsi="Trebuchet MS" w:cs="Times New Roman"/>
          <w:b/>
          <w:bCs/>
          <w:sz w:val="28"/>
          <w:szCs w:val="28"/>
        </w:rPr>
        <w:t xml:space="preserve"> – </w:t>
      </w:r>
      <w:r w:rsidR="00650FCD" w:rsidRPr="00650FCD">
        <w:rPr>
          <w:rFonts w:ascii="Trebuchet MS" w:hAnsi="Trebuchet MS" w:cs="Times New Roman"/>
          <w:sz w:val="28"/>
          <w:szCs w:val="28"/>
        </w:rPr>
        <w:t>(1)</w:t>
      </w:r>
      <w:r w:rsidR="00650FCD">
        <w:rPr>
          <w:rFonts w:ascii="Trebuchet MS" w:hAnsi="Trebuchet MS" w:cs="Times New Roman"/>
          <w:b/>
          <w:bCs/>
          <w:sz w:val="28"/>
          <w:szCs w:val="28"/>
        </w:rPr>
        <w:t xml:space="preserve"> </w:t>
      </w:r>
      <w:r w:rsidR="0057560B" w:rsidRPr="00650FCD">
        <w:rPr>
          <w:rFonts w:ascii="Trebuchet MS" w:hAnsi="Trebuchet MS" w:cs="Times New Roman"/>
          <w:sz w:val="28"/>
          <w:szCs w:val="28"/>
          <w:lang w:val="hu-HU"/>
        </w:rPr>
        <w:t>Autoritățile administrației publice locale/asociațiile de dezvoltare intercomunitară, după caz, care au a</w:t>
      </w:r>
      <w:r w:rsidR="00FC0283" w:rsidRPr="00650FCD">
        <w:rPr>
          <w:rFonts w:ascii="Trebuchet MS" w:hAnsi="Trebuchet MS" w:cs="Times New Roman"/>
          <w:sz w:val="28"/>
          <w:szCs w:val="28"/>
          <w:lang w:val="hu-HU"/>
        </w:rPr>
        <w:t>p</w:t>
      </w:r>
      <w:r w:rsidR="0057560B" w:rsidRPr="00650FCD">
        <w:rPr>
          <w:rFonts w:ascii="Trebuchet MS" w:hAnsi="Trebuchet MS" w:cs="Times New Roman"/>
          <w:sz w:val="28"/>
          <w:szCs w:val="28"/>
          <w:lang w:val="hu-HU"/>
        </w:rPr>
        <w:t xml:space="preserve">robat includerea </w:t>
      </w:r>
      <w:r w:rsidR="00412CBE" w:rsidRPr="00650FCD">
        <w:rPr>
          <w:rFonts w:ascii="Trebuchet MS" w:hAnsi="Trebuchet MS" w:cs="Times New Roman"/>
          <w:sz w:val="28"/>
          <w:szCs w:val="28"/>
          <w:lang w:val="hu-HU"/>
        </w:rPr>
        <w:t xml:space="preserve">în tarifele activităților de salubrizare desfășurate de operatori pe fluxul deșeurilor municipale a </w:t>
      </w:r>
      <w:r w:rsidR="00DA2B89" w:rsidRPr="00650FCD">
        <w:rPr>
          <w:rFonts w:ascii="Trebuchet MS" w:hAnsi="Trebuchet MS" w:cs="Times New Roman"/>
          <w:sz w:val="28"/>
          <w:szCs w:val="28"/>
          <w:lang w:val="hu-HU"/>
        </w:rPr>
        <w:t xml:space="preserve">cheltuielilor cu </w:t>
      </w:r>
      <w:r w:rsidR="0057560B" w:rsidRPr="00650FCD">
        <w:rPr>
          <w:rFonts w:ascii="Trebuchet MS" w:hAnsi="Trebuchet MS" w:cs="Times New Roman"/>
          <w:sz w:val="28"/>
          <w:szCs w:val="28"/>
          <w:lang w:val="hu-HU"/>
        </w:rPr>
        <w:t>contribuți</w:t>
      </w:r>
      <w:r w:rsidR="00DA2B89" w:rsidRPr="00650FCD">
        <w:rPr>
          <w:rFonts w:ascii="Trebuchet MS" w:hAnsi="Trebuchet MS" w:cs="Times New Roman"/>
          <w:sz w:val="28"/>
          <w:szCs w:val="28"/>
          <w:lang w:val="hu-HU"/>
        </w:rPr>
        <w:t>a</w:t>
      </w:r>
      <w:r w:rsidR="0057560B" w:rsidRPr="00650FCD">
        <w:rPr>
          <w:rFonts w:ascii="Trebuchet MS" w:hAnsi="Trebuchet MS" w:cs="Times New Roman"/>
          <w:sz w:val="28"/>
          <w:szCs w:val="28"/>
          <w:lang w:val="hu-HU"/>
        </w:rPr>
        <w:t xml:space="preserve"> pentru economia circulară</w:t>
      </w:r>
      <w:r w:rsidR="00F372EE" w:rsidRPr="00650FCD">
        <w:rPr>
          <w:rFonts w:ascii="Trebuchet MS" w:hAnsi="Trebuchet MS" w:cs="Times New Roman"/>
          <w:sz w:val="28"/>
          <w:szCs w:val="28"/>
          <w:lang w:val="hu-HU"/>
        </w:rPr>
        <w:t xml:space="preserve"> și</w:t>
      </w:r>
      <w:r w:rsidR="00101F73" w:rsidRPr="00650FCD">
        <w:rPr>
          <w:rFonts w:ascii="Trebuchet MS" w:hAnsi="Trebuchet MS" w:cs="Times New Roman"/>
          <w:sz w:val="28"/>
          <w:szCs w:val="28"/>
          <w:lang w:val="hu-HU"/>
        </w:rPr>
        <w:t>/sau, după caz,</w:t>
      </w:r>
      <w:r w:rsidR="0057560B" w:rsidRPr="00650FCD">
        <w:rPr>
          <w:rFonts w:ascii="Trebuchet MS" w:hAnsi="Trebuchet MS" w:cs="Times New Roman"/>
          <w:sz w:val="28"/>
          <w:szCs w:val="28"/>
          <w:lang w:val="hu-HU"/>
        </w:rPr>
        <w:t xml:space="preserve"> </w:t>
      </w:r>
      <w:r w:rsidR="00101F73" w:rsidRPr="00650FCD">
        <w:rPr>
          <w:rFonts w:ascii="Trebuchet MS" w:hAnsi="Trebuchet MS" w:cs="Times New Roman"/>
          <w:sz w:val="28"/>
          <w:szCs w:val="28"/>
          <w:lang w:val="hu-HU"/>
        </w:rPr>
        <w:t>includerea</w:t>
      </w:r>
      <w:r w:rsidR="00412CBE" w:rsidRPr="00650FCD">
        <w:rPr>
          <w:rFonts w:ascii="Trebuchet MS" w:hAnsi="Trebuchet MS" w:cs="Times New Roman"/>
          <w:sz w:val="28"/>
          <w:szCs w:val="28"/>
          <w:lang w:val="hu-HU"/>
        </w:rPr>
        <w:t xml:space="preserve"> </w:t>
      </w:r>
      <w:r w:rsidR="00DA2B89" w:rsidRPr="00650FCD">
        <w:rPr>
          <w:rFonts w:ascii="Trebuchet MS" w:hAnsi="Trebuchet MS" w:cs="Times New Roman"/>
          <w:sz w:val="28"/>
          <w:szCs w:val="28"/>
          <w:lang w:val="hu-HU"/>
        </w:rPr>
        <w:t>unor</w:t>
      </w:r>
      <w:r w:rsidR="00F372EE" w:rsidRPr="00650FCD">
        <w:rPr>
          <w:rFonts w:ascii="Trebuchet MS" w:hAnsi="Trebuchet MS" w:cs="Times New Roman"/>
          <w:sz w:val="28"/>
          <w:szCs w:val="28"/>
          <w:lang w:val="hu-HU"/>
        </w:rPr>
        <w:t xml:space="preserve"> cheltuieli </w:t>
      </w:r>
      <w:r w:rsidR="00101F73" w:rsidRPr="00650FCD">
        <w:rPr>
          <w:rFonts w:ascii="Trebuchet MS" w:hAnsi="Trebuchet MS" w:cs="Times New Roman"/>
          <w:sz w:val="28"/>
          <w:szCs w:val="28"/>
          <w:lang w:val="hu-HU"/>
        </w:rPr>
        <w:t>aferente</w:t>
      </w:r>
      <w:r w:rsidR="00412CBE" w:rsidRPr="00650FCD">
        <w:rPr>
          <w:rFonts w:ascii="Trebuchet MS" w:hAnsi="Trebuchet MS" w:cs="Times New Roman"/>
          <w:sz w:val="28"/>
          <w:szCs w:val="28"/>
          <w:lang w:val="hu-HU"/>
        </w:rPr>
        <w:t xml:space="preserve"> </w:t>
      </w:r>
      <w:r w:rsidR="00DA2B89" w:rsidRPr="00650FCD">
        <w:rPr>
          <w:rFonts w:ascii="Trebuchet MS" w:hAnsi="Trebuchet MS" w:cs="Times New Roman"/>
          <w:sz w:val="28"/>
          <w:szCs w:val="28"/>
          <w:lang w:val="hu-HU"/>
        </w:rPr>
        <w:t>alt</w:t>
      </w:r>
      <w:r w:rsidR="00101F73" w:rsidRPr="00650FCD">
        <w:rPr>
          <w:rFonts w:ascii="Trebuchet MS" w:hAnsi="Trebuchet MS" w:cs="Times New Roman"/>
          <w:sz w:val="28"/>
          <w:szCs w:val="28"/>
          <w:lang w:val="hu-HU"/>
        </w:rPr>
        <w:t>or</w:t>
      </w:r>
      <w:r w:rsidR="00DA2B89" w:rsidRPr="00650FCD">
        <w:rPr>
          <w:rFonts w:ascii="Trebuchet MS" w:hAnsi="Trebuchet MS" w:cs="Times New Roman"/>
          <w:sz w:val="28"/>
          <w:szCs w:val="28"/>
          <w:lang w:val="hu-HU"/>
        </w:rPr>
        <w:t xml:space="preserve"> </w:t>
      </w:r>
      <w:r w:rsidR="00F372EE" w:rsidRPr="00650FCD">
        <w:rPr>
          <w:rFonts w:ascii="Trebuchet MS" w:hAnsi="Trebuchet MS" w:cs="Times New Roman"/>
          <w:sz w:val="28"/>
          <w:szCs w:val="28"/>
          <w:lang w:val="hu-HU"/>
        </w:rPr>
        <w:t xml:space="preserve">activități </w:t>
      </w:r>
      <w:r w:rsidR="00412CBE" w:rsidRPr="00650FCD">
        <w:rPr>
          <w:rFonts w:ascii="Trebuchet MS" w:hAnsi="Trebuchet MS" w:cs="Times New Roman"/>
          <w:sz w:val="28"/>
          <w:szCs w:val="28"/>
          <w:lang w:val="hu-HU"/>
        </w:rPr>
        <w:t>de salubrizare</w:t>
      </w:r>
      <w:r w:rsidR="00DA2B89" w:rsidRPr="00650FCD">
        <w:rPr>
          <w:rFonts w:ascii="Trebuchet MS" w:hAnsi="Trebuchet MS" w:cs="Times New Roman"/>
          <w:sz w:val="28"/>
          <w:szCs w:val="28"/>
          <w:lang w:val="hu-HU"/>
        </w:rPr>
        <w:t>,</w:t>
      </w:r>
      <w:r w:rsidR="00F372EE" w:rsidRPr="00650FCD">
        <w:rPr>
          <w:rFonts w:ascii="Trebuchet MS" w:hAnsi="Trebuchet MS" w:cs="Times New Roman"/>
          <w:sz w:val="28"/>
          <w:szCs w:val="28"/>
          <w:lang w:val="hu-HU"/>
        </w:rPr>
        <w:t xml:space="preserve"> </w:t>
      </w:r>
      <w:r w:rsidR="0057560B" w:rsidRPr="00650FCD">
        <w:rPr>
          <w:rFonts w:ascii="Trebuchet MS" w:hAnsi="Trebuchet MS" w:cs="Times New Roman"/>
          <w:sz w:val="28"/>
          <w:szCs w:val="28"/>
          <w:lang w:val="hu-HU"/>
        </w:rPr>
        <w:t>au obligația</w:t>
      </w:r>
      <w:r w:rsidR="00FC0283" w:rsidRPr="00650FCD">
        <w:rPr>
          <w:rFonts w:ascii="Trebuchet MS" w:hAnsi="Trebuchet MS" w:cs="Times New Roman"/>
          <w:sz w:val="28"/>
          <w:szCs w:val="28"/>
          <w:lang w:val="hu-HU"/>
        </w:rPr>
        <w:t xml:space="preserve"> ca</w:t>
      </w:r>
      <w:r w:rsidR="0057560B" w:rsidRPr="00650FCD">
        <w:rPr>
          <w:rFonts w:ascii="Trebuchet MS" w:hAnsi="Trebuchet MS" w:cs="Times New Roman"/>
          <w:sz w:val="28"/>
          <w:szCs w:val="28"/>
          <w:lang w:val="hu-HU"/>
        </w:rPr>
        <w:t xml:space="preserve"> în termen de maximum 45 de zile de la intrarea în vigoare a prezentei ordonanțe de urgențe, să </w:t>
      </w:r>
      <w:bookmarkEnd w:id="11"/>
      <w:r w:rsidR="0057560B" w:rsidRPr="00650FCD">
        <w:rPr>
          <w:rFonts w:ascii="Trebuchet MS" w:hAnsi="Trebuchet MS" w:cs="Times New Roman"/>
          <w:sz w:val="28"/>
          <w:szCs w:val="28"/>
          <w:lang w:val="hu-HU"/>
        </w:rPr>
        <w:t>recalculeze și să aprobe</w:t>
      </w:r>
      <w:r w:rsidR="00FC0283" w:rsidRPr="00650FCD">
        <w:rPr>
          <w:rFonts w:ascii="Trebuchet MS" w:hAnsi="Trebuchet MS" w:cs="Times New Roman"/>
          <w:sz w:val="28"/>
          <w:szCs w:val="28"/>
          <w:lang w:val="hu-HU"/>
        </w:rPr>
        <w:t xml:space="preserve"> noile</w:t>
      </w:r>
      <w:r w:rsidR="0057560B" w:rsidRPr="00650FCD">
        <w:rPr>
          <w:rFonts w:ascii="Trebuchet MS" w:hAnsi="Trebuchet MS" w:cs="Times New Roman"/>
          <w:sz w:val="28"/>
          <w:szCs w:val="28"/>
          <w:lang w:val="hu-HU"/>
        </w:rPr>
        <w:t xml:space="preserve"> tarife </w:t>
      </w:r>
      <w:r w:rsidR="00FC0283" w:rsidRPr="00650FCD">
        <w:rPr>
          <w:rFonts w:ascii="Trebuchet MS" w:hAnsi="Trebuchet MS" w:cs="Times New Roman"/>
          <w:sz w:val="28"/>
          <w:szCs w:val="28"/>
          <w:lang w:val="hu-HU"/>
        </w:rPr>
        <w:t>aferente</w:t>
      </w:r>
      <w:r w:rsidR="0057560B" w:rsidRPr="00650FCD">
        <w:rPr>
          <w:rFonts w:ascii="Trebuchet MS" w:hAnsi="Trebuchet MS" w:cs="Times New Roman"/>
          <w:sz w:val="28"/>
          <w:szCs w:val="28"/>
          <w:lang w:val="hu-HU"/>
        </w:rPr>
        <w:t xml:space="preserve"> </w:t>
      </w:r>
      <w:r w:rsidR="00412CBE" w:rsidRPr="00650FCD">
        <w:rPr>
          <w:rFonts w:ascii="Trebuchet MS" w:hAnsi="Trebuchet MS" w:cs="Times New Roman"/>
          <w:sz w:val="28"/>
          <w:szCs w:val="28"/>
          <w:lang w:val="hu-HU"/>
        </w:rPr>
        <w:t xml:space="preserve">fiecărei </w:t>
      </w:r>
      <w:r w:rsidR="0057560B" w:rsidRPr="00650FCD">
        <w:rPr>
          <w:rFonts w:ascii="Trebuchet MS" w:hAnsi="Trebuchet MS" w:cs="Times New Roman"/>
          <w:sz w:val="28"/>
          <w:szCs w:val="28"/>
          <w:lang w:val="hu-HU"/>
        </w:rPr>
        <w:t>activități de salubrizare</w:t>
      </w:r>
      <w:r w:rsidR="00101F73" w:rsidRPr="00650FCD">
        <w:rPr>
          <w:rFonts w:ascii="Trebuchet MS" w:hAnsi="Trebuchet MS" w:cs="Times New Roman"/>
          <w:sz w:val="28"/>
          <w:szCs w:val="28"/>
          <w:lang w:val="hu-HU"/>
        </w:rPr>
        <w:t xml:space="preserve"> în parte</w:t>
      </w:r>
      <w:r w:rsidR="00643F59" w:rsidRPr="00650FCD">
        <w:rPr>
          <w:rFonts w:ascii="Trebuchet MS" w:hAnsi="Trebuchet MS" w:cs="Times New Roman"/>
          <w:sz w:val="28"/>
          <w:szCs w:val="28"/>
          <w:lang w:val="hu-HU"/>
        </w:rPr>
        <w:t xml:space="preserve"> prin luarea în considerare numai a cheltuielilor aferente activității respective</w:t>
      </w:r>
      <w:r w:rsidR="00DA2B89" w:rsidRPr="00650FCD">
        <w:rPr>
          <w:rFonts w:ascii="Trebuchet MS" w:hAnsi="Trebuchet MS" w:cs="Times New Roman"/>
          <w:sz w:val="28"/>
          <w:szCs w:val="28"/>
          <w:lang w:val="hu-HU"/>
        </w:rPr>
        <w:t>,</w:t>
      </w:r>
      <w:r w:rsidR="00FC0283" w:rsidRPr="00650FCD">
        <w:rPr>
          <w:rFonts w:ascii="Trebuchet MS" w:hAnsi="Trebuchet MS" w:cs="Times New Roman"/>
          <w:sz w:val="28"/>
          <w:szCs w:val="28"/>
          <w:lang w:val="hu-HU"/>
        </w:rPr>
        <w:t xml:space="preserve"> fără includerea </w:t>
      </w:r>
      <w:r w:rsidR="00101F73" w:rsidRPr="00650FCD">
        <w:rPr>
          <w:rFonts w:ascii="Trebuchet MS" w:hAnsi="Trebuchet MS" w:cs="Times New Roman"/>
          <w:sz w:val="28"/>
          <w:szCs w:val="28"/>
          <w:lang w:val="hu-HU"/>
        </w:rPr>
        <w:t xml:space="preserve">cheltuielilor cu </w:t>
      </w:r>
      <w:r w:rsidR="00FC0283" w:rsidRPr="00650FCD">
        <w:rPr>
          <w:rFonts w:ascii="Trebuchet MS" w:hAnsi="Trebuchet MS" w:cs="Times New Roman"/>
          <w:sz w:val="28"/>
          <w:szCs w:val="28"/>
          <w:lang w:val="hu-HU"/>
        </w:rPr>
        <w:t>contribuți</w:t>
      </w:r>
      <w:r w:rsidR="00101F73" w:rsidRPr="00650FCD">
        <w:rPr>
          <w:rFonts w:ascii="Trebuchet MS" w:hAnsi="Trebuchet MS" w:cs="Times New Roman"/>
          <w:sz w:val="28"/>
          <w:szCs w:val="28"/>
          <w:lang w:val="hu-HU"/>
        </w:rPr>
        <w:t>a</w:t>
      </w:r>
      <w:r w:rsidR="00FC0283" w:rsidRPr="00650FCD">
        <w:rPr>
          <w:rFonts w:ascii="Trebuchet MS" w:hAnsi="Trebuchet MS" w:cs="Times New Roman"/>
          <w:sz w:val="28"/>
          <w:szCs w:val="28"/>
          <w:lang w:val="hu-HU"/>
        </w:rPr>
        <w:t xml:space="preserve"> pentru economia circulară</w:t>
      </w:r>
      <w:r w:rsidR="005E770E" w:rsidRPr="00650FCD">
        <w:rPr>
          <w:rFonts w:ascii="Trebuchet MS" w:hAnsi="Trebuchet MS" w:cs="Times New Roman"/>
          <w:sz w:val="28"/>
          <w:szCs w:val="28"/>
          <w:lang w:val="hu-HU"/>
        </w:rPr>
        <w:t xml:space="preserve"> și cheltuieli</w:t>
      </w:r>
      <w:r w:rsidR="00101F73" w:rsidRPr="00650FCD">
        <w:rPr>
          <w:rFonts w:ascii="Trebuchet MS" w:hAnsi="Trebuchet MS" w:cs="Times New Roman"/>
          <w:sz w:val="28"/>
          <w:szCs w:val="28"/>
          <w:lang w:val="hu-HU"/>
        </w:rPr>
        <w:t>lor</w:t>
      </w:r>
      <w:r w:rsidR="005E770E" w:rsidRPr="00650FCD">
        <w:rPr>
          <w:rFonts w:ascii="Trebuchet MS" w:hAnsi="Trebuchet MS" w:cs="Times New Roman"/>
          <w:sz w:val="28"/>
          <w:szCs w:val="28"/>
          <w:lang w:val="hu-HU"/>
        </w:rPr>
        <w:t xml:space="preserve"> cu</w:t>
      </w:r>
      <w:r w:rsidR="00101F73" w:rsidRPr="00650FCD">
        <w:rPr>
          <w:rFonts w:ascii="Trebuchet MS" w:hAnsi="Trebuchet MS" w:cs="Times New Roman"/>
          <w:sz w:val="28"/>
          <w:szCs w:val="28"/>
          <w:lang w:val="hu-HU"/>
        </w:rPr>
        <w:t xml:space="preserve"> alte</w:t>
      </w:r>
      <w:r w:rsidR="005E770E" w:rsidRPr="00650FCD">
        <w:rPr>
          <w:rFonts w:ascii="Trebuchet MS" w:hAnsi="Trebuchet MS" w:cs="Times New Roman"/>
          <w:sz w:val="28"/>
          <w:szCs w:val="28"/>
          <w:lang w:val="hu-HU"/>
        </w:rPr>
        <w:t xml:space="preserve"> activități desfășurate de operatori pe fluxul deșeurilor municipale</w:t>
      </w:r>
      <w:r w:rsidR="00FC0283" w:rsidRPr="00650FCD">
        <w:rPr>
          <w:rFonts w:ascii="Trebuchet MS" w:hAnsi="Trebuchet MS" w:cs="Times New Roman"/>
          <w:sz w:val="28"/>
          <w:szCs w:val="28"/>
          <w:lang w:val="hu-HU"/>
        </w:rPr>
        <w:t xml:space="preserve">, în vederea conformării </w:t>
      </w:r>
      <w:r w:rsidR="00824821" w:rsidRPr="00650FCD">
        <w:rPr>
          <w:rFonts w:ascii="Trebuchet MS" w:hAnsi="Trebuchet MS" w:cs="Times New Roman"/>
          <w:sz w:val="28"/>
          <w:szCs w:val="28"/>
          <w:lang w:val="hu-HU"/>
        </w:rPr>
        <w:t>cu</w:t>
      </w:r>
      <w:r w:rsidR="00FC0283" w:rsidRPr="00650FCD">
        <w:rPr>
          <w:rFonts w:ascii="Trebuchet MS" w:hAnsi="Trebuchet MS" w:cs="Times New Roman"/>
          <w:sz w:val="28"/>
          <w:szCs w:val="28"/>
          <w:lang w:val="hu-HU"/>
        </w:rPr>
        <w:t xml:space="preserve"> prevederile art. I</w:t>
      </w:r>
      <w:r w:rsidR="005E770E" w:rsidRPr="00650FCD">
        <w:rPr>
          <w:rFonts w:ascii="Trebuchet MS" w:hAnsi="Trebuchet MS" w:cs="Times New Roman"/>
          <w:sz w:val="28"/>
          <w:szCs w:val="28"/>
          <w:lang w:val="hu-HU"/>
        </w:rPr>
        <w:t xml:space="preserve"> pct. 1 și art. II pct. 28</w:t>
      </w:r>
      <w:r w:rsidR="00824821" w:rsidRPr="00650FCD">
        <w:rPr>
          <w:rFonts w:ascii="Trebuchet MS" w:hAnsi="Trebuchet MS" w:cs="Times New Roman"/>
          <w:sz w:val="28"/>
          <w:szCs w:val="28"/>
          <w:lang w:val="hu-HU"/>
        </w:rPr>
        <w:t xml:space="preserve"> </w:t>
      </w:r>
      <w:r w:rsidR="00F36B8C" w:rsidRPr="00650FCD">
        <w:rPr>
          <w:rFonts w:ascii="Trebuchet MS" w:hAnsi="Trebuchet MS" w:cs="Times New Roman"/>
          <w:sz w:val="28"/>
          <w:szCs w:val="28"/>
          <w:lang w:val="hu-HU"/>
        </w:rPr>
        <w:t>referitor la prevederile</w:t>
      </w:r>
      <w:r w:rsidR="005E770E" w:rsidRPr="00650FCD">
        <w:rPr>
          <w:rFonts w:ascii="Trebuchet MS" w:hAnsi="Trebuchet MS" w:cs="Times New Roman"/>
          <w:sz w:val="28"/>
          <w:szCs w:val="28"/>
          <w:lang w:val="hu-HU"/>
        </w:rPr>
        <w:t xml:space="preserve"> art. 28^4 alin. (2) </w:t>
      </w:r>
      <w:r w:rsidR="00FC0283" w:rsidRPr="00650FCD">
        <w:rPr>
          <w:rFonts w:ascii="Trebuchet MS" w:hAnsi="Trebuchet MS" w:cs="Times New Roman"/>
          <w:sz w:val="28"/>
          <w:szCs w:val="28"/>
          <w:lang w:val="hu-HU"/>
        </w:rPr>
        <w:t>din prezenta ordonanță de urgență.</w:t>
      </w:r>
    </w:p>
    <w:p w14:paraId="76A9B2B7" w14:textId="089DE2C3" w:rsidR="00CD2C77" w:rsidRPr="00650FCD" w:rsidRDefault="00CD2C77" w:rsidP="00650FCD">
      <w:pPr>
        <w:pStyle w:val="ListParagraph"/>
        <w:widowControl w:val="0"/>
        <w:numPr>
          <w:ilvl w:val="0"/>
          <w:numId w:val="22"/>
        </w:numPr>
        <w:tabs>
          <w:tab w:val="left" w:pos="-533"/>
          <w:tab w:val="left" w:pos="0"/>
          <w:tab w:val="left" w:pos="276"/>
          <w:tab w:val="left" w:pos="360"/>
          <w:tab w:val="left" w:pos="425"/>
        </w:tabs>
        <w:kinsoku w:val="0"/>
        <w:spacing w:after="120" w:line="240" w:lineRule="auto"/>
        <w:ind w:left="0" w:firstLine="360"/>
        <w:jc w:val="both"/>
        <w:rPr>
          <w:rFonts w:ascii="Trebuchet MS" w:hAnsi="Trebuchet MS" w:cs="Times New Roman"/>
          <w:sz w:val="28"/>
          <w:szCs w:val="28"/>
          <w:lang w:val="hu-HU"/>
        </w:rPr>
      </w:pPr>
      <w:r w:rsidRPr="00650FCD">
        <w:rPr>
          <w:rFonts w:ascii="Trebuchet MS" w:hAnsi="Trebuchet MS" w:cs="Arial"/>
          <w:sz w:val="28"/>
          <w:szCs w:val="28"/>
          <w:lang w:val="hu-HU"/>
        </w:rPr>
        <w:t xml:space="preserve">În termen de maximum 120 de zile de la intrarea în vigoare a prezentei ordonanțe de urgențe, autoritățile administrației publice locale </w:t>
      </w:r>
      <w:r w:rsidRPr="00650FCD">
        <w:rPr>
          <w:rFonts w:ascii="Trebuchet MS" w:hAnsi="Trebuchet MS" w:cs="Arial"/>
          <w:sz w:val="28"/>
          <w:szCs w:val="28"/>
          <w:lang w:val="hu-HU"/>
        </w:rPr>
        <w:lastRenderedPageBreak/>
        <w:t xml:space="preserve">ale unităților/subdiviziunilor administrativ-teritoriale sau, după caz, asociațiile de dezvoltare intercomunitară, pe baza mandatului special primit de la unitățile/subdiviziunile administrativ-teritoriale membre, au obligația ca pentru </w:t>
      </w:r>
      <w:r w:rsidRPr="00650FCD">
        <w:rPr>
          <w:rFonts w:ascii="Trebuchet MS" w:hAnsi="Trebuchet MS" w:cs="Times New Roman"/>
          <w:sz w:val="28"/>
          <w:szCs w:val="28"/>
          <w:shd w:val="clear" w:color="auto" w:fill="FFFFFF"/>
          <w:lang w:val="hu-HU"/>
        </w:rPr>
        <w:t>activitățile de sortare, tratare și/sau depozitare, prin eliminare, a deșeurilor municipale prestate de operatori numai pe baza autorizației de mediu</w:t>
      </w:r>
      <w:r w:rsidRPr="00650FCD">
        <w:rPr>
          <w:rFonts w:ascii="Trebuchet MS" w:hAnsi="Trebuchet MS" w:cs="Arial"/>
          <w:sz w:val="28"/>
          <w:szCs w:val="28"/>
          <w:lang w:val="hu-HU"/>
        </w:rPr>
        <w:t xml:space="preserve">, să atribuie </w:t>
      </w:r>
      <w:r w:rsidRPr="00650FCD">
        <w:rPr>
          <w:rFonts w:ascii="Trebuchet MS" w:hAnsi="Trebuchet MS" w:cs="Times New Roman"/>
          <w:sz w:val="28"/>
          <w:szCs w:val="28"/>
          <w:shd w:val="clear" w:color="auto" w:fill="FFFFFF"/>
          <w:lang w:val="hu-HU"/>
        </w:rPr>
        <w:t>contractele de delegare a gestiunii a activității/activităților respective</w:t>
      </w:r>
      <w:r w:rsidRPr="00650FCD">
        <w:rPr>
          <w:rFonts w:ascii="Trebuchet MS" w:hAnsi="Trebuchet MS" w:cs="Arial"/>
          <w:sz w:val="28"/>
          <w:szCs w:val="28"/>
          <w:lang w:val="hu-HU"/>
        </w:rPr>
        <w:t>, în vederea conformării cu prevederile art. II pct. 14 și pct. 30, referitor la prevederile art. 14 alin. (8) și art. 32^1 din prezenta ordonanță de urgență.</w:t>
      </w:r>
    </w:p>
    <w:p w14:paraId="18C7E7BA" w14:textId="33A49037" w:rsidR="003D4C72" w:rsidRPr="00F53A49" w:rsidRDefault="003D4C72" w:rsidP="00650FCD">
      <w:pPr>
        <w:pStyle w:val="ListParagraph"/>
        <w:widowControl w:val="0"/>
        <w:numPr>
          <w:ilvl w:val="0"/>
          <w:numId w:val="22"/>
        </w:numPr>
        <w:tabs>
          <w:tab w:val="left" w:pos="-533"/>
          <w:tab w:val="left" w:pos="0"/>
          <w:tab w:val="left" w:pos="276"/>
          <w:tab w:val="left" w:pos="425"/>
          <w:tab w:val="left" w:pos="720"/>
        </w:tabs>
        <w:kinsoku w:val="0"/>
        <w:spacing w:after="120" w:line="240" w:lineRule="auto"/>
        <w:ind w:left="0" w:firstLine="900"/>
        <w:jc w:val="both"/>
        <w:rPr>
          <w:rFonts w:ascii="Trebuchet MS" w:hAnsi="Trebuchet MS" w:cs="Times New Roman"/>
          <w:sz w:val="28"/>
          <w:szCs w:val="28"/>
          <w:lang w:val="hu-HU"/>
        </w:rPr>
      </w:pPr>
      <w:r w:rsidRPr="00F53A49">
        <w:rPr>
          <w:rFonts w:ascii="Trebuchet MS" w:hAnsi="Trebuchet MS" w:cs="Times New Roman"/>
          <w:sz w:val="28"/>
          <w:szCs w:val="28"/>
          <w:lang w:val="ro-RO"/>
        </w:rPr>
        <w:t xml:space="preserve">În termen de </w:t>
      </w:r>
      <w:r w:rsidR="00CD2C77" w:rsidRPr="00F53A49">
        <w:rPr>
          <w:rFonts w:ascii="Trebuchet MS" w:hAnsi="Trebuchet MS" w:cs="Times New Roman"/>
          <w:sz w:val="28"/>
          <w:szCs w:val="28"/>
          <w:lang w:val="ro-RO"/>
        </w:rPr>
        <w:t>120</w:t>
      </w:r>
      <w:r w:rsidRPr="00F53A49">
        <w:rPr>
          <w:rFonts w:ascii="Trebuchet MS" w:hAnsi="Trebuchet MS" w:cs="Times New Roman"/>
          <w:sz w:val="28"/>
          <w:szCs w:val="28"/>
          <w:lang w:val="ro-RO"/>
        </w:rPr>
        <w:t xml:space="preserve"> </w:t>
      </w:r>
      <w:r w:rsidR="00CD2C77" w:rsidRPr="00F53A49">
        <w:rPr>
          <w:rFonts w:ascii="Trebuchet MS" w:hAnsi="Trebuchet MS" w:cs="Times New Roman"/>
          <w:sz w:val="28"/>
          <w:szCs w:val="28"/>
          <w:lang w:val="ro-RO"/>
        </w:rPr>
        <w:t>de zile</w:t>
      </w:r>
      <w:r w:rsidRPr="00F53A49">
        <w:rPr>
          <w:rFonts w:ascii="Trebuchet MS" w:hAnsi="Trebuchet MS" w:cs="Times New Roman"/>
          <w:sz w:val="28"/>
          <w:szCs w:val="28"/>
          <w:lang w:val="ro-RO"/>
        </w:rPr>
        <w:t xml:space="preserve"> de la </w:t>
      </w:r>
      <w:r w:rsidR="006B4EA4" w:rsidRPr="00F53A49">
        <w:rPr>
          <w:rFonts w:ascii="Trebuchet MS" w:hAnsi="Trebuchet MS" w:cs="Times New Roman"/>
          <w:bCs/>
          <w:sz w:val="28"/>
          <w:szCs w:val="28"/>
          <w:shd w:val="clear" w:color="auto" w:fill="FFFFFF"/>
          <w:lang w:val="ro-RO"/>
        </w:rPr>
        <w:t xml:space="preserve">data intrării în vigoare </w:t>
      </w:r>
      <w:r w:rsidR="006B4EA4" w:rsidRPr="00F53A49">
        <w:rPr>
          <w:rFonts w:ascii="Trebuchet MS" w:hAnsi="Trebuchet MS" w:cs="Times New Roman"/>
          <w:sz w:val="28"/>
          <w:szCs w:val="28"/>
          <w:lang w:val="ro-RO"/>
        </w:rPr>
        <w:t>a prezentei</w:t>
      </w:r>
      <w:r w:rsidR="00DB7C4F" w:rsidRPr="00F53A49">
        <w:rPr>
          <w:rFonts w:ascii="Trebuchet MS" w:hAnsi="Trebuchet MS" w:cs="Times New Roman"/>
          <w:sz w:val="28"/>
          <w:szCs w:val="28"/>
          <w:lang w:val="ro-RO"/>
        </w:rPr>
        <w:t xml:space="preserve"> </w:t>
      </w:r>
      <w:r w:rsidRPr="00F53A49">
        <w:rPr>
          <w:rFonts w:ascii="Trebuchet MS" w:hAnsi="Trebuchet MS" w:cs="Times New Roman"/>
          <w:sz w:val="28"/>
          <w:szCs w:val="28"/>
          <w:lang w:val="ro-RO"/>
        </w:rPr>
        <w:t xml:space="preserve">ordonanțe de urgență, autoritățile administrației publice locale ale unității/subdiviziunii administrativ-teritoriale sau, după caz, asociațiile de dezvoltare intercomunitară au obligația, în aplicarea dispozițiilor art. 17 alin. (5) lit. g) și l) din Ordonanța de urgență a Guvernului nr. 92/2021 privind regimul deșeurilor, cu modificările și completările ulterioare, să aprobe modificarea hotărârii de dare în administrare sau, după caz, încheierea unui act adițional la contractele de delegare existente, în vederea includerii tuturor indicatorilor de performanță aferenți activităților prestate de operator pe fluxul deșeurilor municipale, inclusiv pentru includerea penalităților suportate de către operator în caz de neîndeplinire a acestora, stabilite la nivelul cheltuielilor cu </w:t>
      </w:r>
      <w:r w:rsidRPr="00F53A49">
        <w:rPr>
          <w:rFonts w:ascii="Trebuchet MS" w:hAnsi="Trebuchet MS" w:cs="Times New Roman"/>
          <w:sz w:val="28"/>
          <w:szCs w:val="28"/>
          <w:shd w:val="clear" w:color="auto" w:fill="FFFFFF"/>
          <w:lang w:val="ro-RO"/>
        </w:rPr>
        <w:t>contribuția pentru economia circulară și al cheltuielilor cu depozitarea deșeurilor pentru cantitățile de deșeuri municipale care depășesc cantitățile destinate a fi depozitate corespunzătoare indicatorilor de performanță.</w:t>
      </w:r>
    </w:p>
    <w:p w14:paraId="48118E15" w14:textId="1582BAC4" w:rsidR="003D4C72" w:rsidRPr="00F53A49" w:rsidRDefault="003D4C72" w:rsidP="00650FCD">
      <w:pPr>
        <w:pStyle w:val="ListParagraph"/>
        <w:widowControl w:val="0"/>
        <w:numPr>
          <w:ilvl w:val="0"/>
          <w:numId w:val="22"/>
        </w:numPr>
        <w:tabs>
          <w:tab w:val="left" w:pos="-533"/>
          <w:tab w:val="left" w:pos="0"/>
          <w:tab w:val="left" w:pos="276"/>
          <w:tab w:val="left" w:pos="425"/>
          <w:tab w:val="left" w:pos="720"/>
        </w:tabs>
        <w:kinsoku w:val="0"/>
        <w:spacing w:after="120" w:line="240" w:lineRule="auto"/>
        <w:ind w:left="0" w:firstLine="900"/>
        <w:jc w:val="both"/>
        <w:rPr>
          <w:rStyle w:val="CharacterStyle2"/>
          <w:rFonts w:ascii="Trebuchet MS" w:hAnsi="Trebuchet MS" w:cs="Times New Roman"/>
          <w:sz w:val="28"/>
          <w:szCs w:val="28"/>
          <w:lang w:val="hu-HU"/>
        </w:rPr>
      </w:pPr>
      <w:r w:rsidRPr="00F53A49">
        <w:rPr>
          <w:rFonts w:ascii="Trebuchet MS" w:hAnsi="Trebuchet MS" w:cs="Times New Roman"/>
          <w:sz w:val="28"/>
          <w:szCs w:val="28"/>
          <w:shd w:val="clear" w:color="auto" w:fill="FFFFFF"/>
          <w:lang w:val="ro-RO"/>
        </w:rPr>
        <w:t>În situația în care</w:t>
      </w:r>
      <w:r w:rsidRPr="00F53A49">
        <w:rPr>
          <w:rFonts w:ascii="Trebuchet MS" w:hAnsi="Trebuchet MS" w:cs="Times New Roman"/>
          <w:sz w:val="28"/>
          <w:szCs w:val="28"/>
          <w:lang w:val="ro-RO"/>
        </w:rPr>
        <w:t xml:space="preserve"> unitatea/subdiviziunea administrativ-teritorială nu adoptă, individual sau în asociere, în termenul prevăzut la alin. (</w:t>
      </w:r>
      <w:r w:rsidR="00CD2C77" w:rsidRPr="00F53A49">
        <w:rPr>
          <w:rFonts w:ascii="Trebuchet MS" w:hAnsi="Trebuchet MS" w:cs="Times New Roman"/>
          <w:sz w:val="28"/>
          <w:szCs w:val="28"/>
          <w:lang w:val="ro-RO"/>
        </w:rPr>
        <w:t>3</w:t>
      </w:r>
      <w:r w:rsidRPr="00F53A49">
        <w:rPr>
          <w:rFonts w:ascii="Trebuchet MS" w:hAnsi="Trebuchet MS" w:cs="Times New Roman"/>
          <w:sz w:val="28"/>
          <w:szCs w:val="28"/>
          <w:lang w:val="ro-RO"/>
        </w:rPr>
        <w:t>), măsurile administrative necesare includerii în actele de atribuire a indicatorilor de performanță aferenți activității/activităților prestate de operator, inclusiv a penalităților în caz de neîndeplinire a acestora, Garda Națională de Mediu aplică sancțiunile prevăzute la art. 62 alin. (1) lit. d) din Ordonanța de urgență a Guvernului nr. 92/2021 privind regimul deșeurilor, cu modificările și completările ulterioare.</w:t>
      </w:r>
    </w:p>
    <w:p w14:paraId="4B6FE4E6" w14:textId="71C3D0EB" w:rsidR="003D4C72" w:rsidRPr="00F53A49" w:rsidRDefault="003D4C72" w:rsidP="00A40072">
      <w:pPr>
        <w:tabs>
          <w:tab w:val="left" w:pos="1620"/>
          <w:tab w:val="left" w:pos="1710"/>
        </w:tabs>
        <w:spacing w:after="120" w:line="240" w:lineRule="auto"/>
        <w:ind w:firstLine="709"/>
        <w:jc w:val="both"/>
        <w:rPr>
          <w:rStyle w:val="CharacterStyle2"/>
          <w:rFonts w:ascii="Trebuchet MS" w:hAnsi="Trebuchet MS" w:cs="Times New Roman"/>
          <w:bCs/>
          <w:spacing w:val="-2"/>
          <w:sz w:val="28"/>
          <w:szCs w:val="28"/>
        </w:rPr>
      </w:pPr>
      <w:r w:rsidRPr="00F53A49">
        <w:rPr>
          <w:rStyle w:val="CharacterStyle2"/>
          <w:rFonts w:ascii="Trebuchet MS" w:hAnsi="Trebuchet MS" w:cs="Times New Roman"/>
          <w:b/>
          <w:bCs/>
          <w:spacing w:val="-2"/>
          <w:sz w:val="28"/>
          <w:szCs w:val="28"/>
        </w:rPr>
        <w:t>Art</w:t>
      </w:r>
      <w:r w:rsidR="00A40072">
        <w:rPr>
          <w:rStyle w:val="CharacterStyle2"/>
          <w:rFonts w:ascii="Trebuchet MS" w:hAnsi="Trebuchet MS" w:cs="Times New Roman"/>
          <w:b/>
          <w:bCs/>
          <w:spacing w:val="-2"/>
          <w:sz w:val="28"/>
          <w:szCs w:val="28"/>
        </w:rPr>
        <w:t xml:space="preserve">icolul </w:t>
      </w:r>
      <w:r w:rsidRPr="00F53A49">
        <w:rPr>
          <w:rStyle w:val="CharacterStyle2"/>
          <w:rFonts w:ascii="Trebuchet MS" w:hAnsi="Trebuchet MS" w:cs="Times New Roman"/>
          <w:b/>
          <w:bCs/>
          <w:spacing w:val="-2"/>
          <w:sz w:val="28"/>
          <w:szCs w:val="28"/>
        </w:rPr>
        <w:t>V</w:t>
      </w:r>
      <w:r w:rsidR="009B401A" w:rsidRPr="00F53A49">
        <w:rPr>
          <w:rStyle w:val="CharacterStyle2"/>
          <w:rFonts w:ascii="Trebuchet MS" w:hAnsi="Trebuchet MS" w:cs="Times New Roman"/>
          <w:b/>
          <w:bCs/>
          <w:spacing w:val="-2"/>
          <w:sz w:val="28"/>
          <w:szCs w:val="28"/>
        </w:rPr>
        <w:t>I</w:t>
      </w:r>
      <w:r w:rsidR="00A40072">
        <w:rPr>
          <w:rStyle w:val="CharacterStyle2"/>
          <w:rFonts w:ascii="Trebuchet MS" w:hAnsi="Trebuchet MS" w:cs="Times New Roman"/>
          <w:bCs/>
          <w:spacing w:val="-2"/>
          <w:sz w:val="28"/>
          <w:szCs w:val="28"/>
        </w:rPr>
        <w:t xml:space="preserve"> – (1)</w:t>
      </w:r>
      <w:r w:rsidRPr="00F53A49">
        <w:rPr>
          <w:rStyle w:val="CharacterStyle2"/>
          <w:rFonts w:ascii="Trebuchet MS" w:hAnsi="Trebuchet MS" w:cs="Times New Roman"/>
          <w:bCs/>
          <w:spacing w:val="-2"/>
          <w:sz w:val="28"/>
          <w:szCs w:val="28"/>
        </w:rPr>
        <w:t xml:space="preserve"> Acordurile-cadru pentru prestarea activității/</w:t>
      </w:r>
      <w:r w:rsidR="00A40072">
        <w:rPr>
          <w:rStyle w:val="CharacterStyle2"/>
          <w:rFonts w:ascii="Trebuchet MS" w:hAnsi="Trebuchet MS" w:cs="Times New Roman"/>
          <w:bCs/>
          <w:spacing w:val="-2"/>
          <w:sz w:val="28"/>
          <w:szCs w:val="28"/>
        </w:rPr>
        <w:t xml:space="preserve"> </w:t>
      </w:r>
      <w:r w:rsidRPr="00F53A49">
        <w:rPr>
          <w:rStyle w:val="CharacterStyle2"/>
          <w:rFonts w:ascii="Trebuchet MS" w:hAnsi="Trebuchet MS" w:cs="Times New Roman"/>
          <w:bCs/>
          <w:spacing w:val="-2"/>
          <w:sz w:val="28"/>
          <w:szCs w:val="28"/>
        </w:rPr>
        <w:t xml:space="preserve">activităților de salubrizare aflate în derulare se pot finaliza, sub condiția </w:t>
      </w:r>
      <w:r w:rsidR="00AE1AC5" w:rsidRPr="00F53A49">
        <w:rPr>
          <w:rStyle w:val="CharacterStyle2"/>
          <w:rFonts w:ascii="Trebuchet MS" w:hAnsi="Trebuchet MS" w:cs="Times New Roman"/>
          <w:bCs/>
          <w:spacing w:val="-2"/>
          <w:sz w:val="28"/>
          <w:szCs w:val="28"/>
        </w:rPr>
        <w:t xml:space="preserve">încheierii </w:t>
      </w:r>
      <w:r w:rsidRPr="00F53A49">
        <w:rPr>
          <w:rStyle w:val="CharacterStyle2"/>
          <w:rFonts w:ascii="Trebuchet MS" w:hAnsi="Trebuchet MS" w:cs="Times New Roman"/>
          <w:bCs/>
          <w:spacing w:val="-2"/>
          <w:sz w:val="28"/>
          <w:szCs w:val="28"/>
        </w:rPr>
        <w:t>contract</w:t>
      </w:r>
      <w:r w:rsidR="00787A82" w:rsidRPr="00F53A49">
        <w:rPr>
          <w:rStyle w:val="CharacterStyle2"/>
          <w:rFonts w:ascii="Trebuchet MS" w:hAnsi="Trebuchet MS" w:cs="Times New Roman"/>
          <w:bCs/>
          <w:spacing w:val="-2"/>
          <w:sz w:val="28"/>
          <w:szCs w:val="28"/>
        </w:rPr>
        <w:t>elor</w:t>
      </w:r>
      <w:r w:rsidRPr="00F53A49">
        <w:rPr>
          <w:rStyle w:val="CharacterStyle2"/>
          <w:rFonts w:ascii="Trebuchet MS" w:hAnsi="Trebuchet MS" w:cs="Times New Roman"/>
          <w:bCs/>
          <w:spacing w:val="-2"/>
          <w:sz w:val="28"/>
          <w:szCs w:val="28"/>
        </w:rPr>
        <w:t xml:space="preserve"> subsecvent</w:t>
      </w:r>
      <w:r w:rsidR="00787A82" w:rsidRPr="00F53A49">
        <w:rPr>
          <w:rStyle w:val="CharacterStyle2"/>
          <w:rFonts w:ascii="Trebuchet MS" w:hAnsi="Trebuchet MS" w:cs="Times New Roman"/>
          <w:bCs/>
          <w:spacing w:val="-2"/>
          <w:sz w:val="28"/>
          <w:szCs w:val="28"/>
        </w:rPr>
        <w:t>e</w:t>
      </w:r>
      <w:r w:rsidR="00AE1AC5" w:rsidRPr="00F53A49">
        <w:rPr>
          <w:rStyle w:val="CharacterStyle2"/>
          <w:rFonts w:ascii="Trebuchet MS" w:hAnsi="Trebuchet MS" w:cs="Times New Roman"/>
          <w:bCs/>
          <w:spacing w:val="-2"/>
          <w:sz w:val="28"/>
          <w:szCs w:val="28"/>
        </w:rPr>
        <w:t xml:space="preserve"> </w:t>
      </w:r>
      <w:r w:rsidR="00CD2C77" w:rsidRPr="00F53A49">
        <w:rPr>
          <w:rStyle w:val="CharacterStyle2"/>
          <w:rFonts w:ascii="Trebuchet MS" w:hAnsi="Trebuchet MS" w:cs="Times New Roman"/>
          <w:bCs/>
          <w:spacing w:val="-2"/>
          <w:sz w:val="28"/>
          <w:szCs w:val="28"/>
        </w:rPr>
        <w:t>la</w:t>
      </w:r>
      <w:r w:rsidR="00DE5949" w:rsidRPr="00F53A49">
        <w:rPr>
          <w:rStyle w:val="CharacterStyle2"/>
          <w:rFonts w:ascii="Trebuchet MS" w:hAnsi="Trebuchet MS" w:cs="Times New Roman"/>
          <w:bCs/>
          <w:spacing w:val="-2"/>
          <w:sz w:val="28"/>
          <w:szCs w:val="28"/>
        </w:rPr>
        <w:t xml:space="preserve"> frecvenț</w:t>
      </w:r>
      <w:r w:rsidR="00CD2C77" w:rsidRPr="00F53A49">
        <w:rPr>
          <w:rStyle w:val="CharacterStyle2"/>
          <w:rFonts w:ascii="Trebuchet MS" w:hAnsi="Trebuchet MS" w:cs="Times New Roman"/>
          <w:bCs/>
          <w:spacing w:val="-2"/>
          <w:sz w:val="28"/>
          <w:szCs w:val="28"/>
        </w:rPr>
        <w:t>a</w:t>
      </w:r>
      <w:r w:rsidR="00AE1AC5" w:rsidRPr="00F53A49">
        <w:rPr>
          <w:rStyle w:val="CharacterStyle2"/>
          <w:rFonts w:ascii="Trebuchet MS" w:hAnsi="Trebuchet MS" w:cs="Times New Roman"/>
          <w:bCs/>
          <w:spacing w:val="-2"/>
          <w:sz w:val="28"/>
          <w:szCs w:val="28"/>
        </w:rPr>
        <w:t xml:space="preserve"> minim</w:t>
      </w:r>
      <w:r w:rsidR="00CD2C77" w:rsidRPr="00F53A49">
        <w:rPr>
          <w:rStyle w:val="CharacterStyle2"/>
          <w:rFonts w:ascii="Trebuchet MS" w:hAnsi="Trebuchet MS" w:cs="Times New Roman"/>
          <w:bCs/>
          <w:spacing w:val="-2"/>
          <w:sz w:val="28"/>
          <w:szCs w:val="28"/>
        </w:rPr>
        <w:t>ă de</w:t>
      </w:r>
      <w:r w:rsidR="00787A82" w:rsidRPr="00F53A49">
        <w:rPr>
          <w:rStyle w:val="CharacterStyle2"/>
          <w:rFonts w:ascii="Trebuchet MS" w:hAnsi="Trebuchet MS" w:cs="Times New Roman"/>
          <w:bCs/>
          <w:spacing w:val="-2"/>
          <w:sz w:val="28"/>
          <w:szCs w:val="28"/>
        </w:rPr>
        <w:t xml:space="preserve"> un an</w:t>
      </w:r>
      <w:r w:rsidRPr="00F53A49">
        <w:rPr>
          <w:rStyle w:val="CharacterStyle2"/>
          <w:rFonts w:ascii="Trebuchet MS" w:hAnsi="Trebuchet MS" w:cs="Times New Roman"/>
          <w:bCs/>
          <w:spacing w:val="-2"/>
          <w:sz w:val="28"/>
          <w:szCs w:val="28"/>
        </w:rPr>
        <w:t>.</w:t>
      </w:r>
    </w:p>
    <w:p w14:paraId="1EAD1D3B" w14:textId="77777777" w:rsidR="0028283C" w:rsidRPr="00F53A49" w:rsidRDefault="003D4C72" w:rsidP="00BB1DD0">
      <w:pPr>
        <w:tabs>
          <w:tab w:val="left" w:pos="1620"/>
          <w:tab w:val="left" w:pos="1710"/>
        </w:tabs>
        <w:spacing w:after="120" w:line="240" w:lineRule="auto"/>
        <w:ind w:firstLine="709"/>
        <w:jc w:val="both"/>
        <w:rPr>
          <w:rStyle w:val="CharacterStyle2"/>
          <w:rFonts w:ascii="Trebuchet MS" w:hAnsi="Trebuchet MS" w:cs="Times New Roman"/>
          <w:bCs/>
          <w:spacing w:val="-2"/>
          <w:sz w:val="28"/>
          <w:szCs w:val="28"/>
        </w:rPr>
      </w:pPr>
      <w:r w:rsidRPr="00F53A49">
        <w:rPr>
          <w:rStyle w:val="CharacterStyle2"/>
          <w:rFonts w:ascii="Trebuchet MS" w:hAnsi="Trebuchet MS" w:cs="Times New Roman"/>
          <w:bCs/>
          <w:spacing w:val="-2"/>
          <w:sz w:val="28"/>
          <w:szCs w:val="28"/>
        </w:rPr>
        <w:t>(2) A.N.R.S.C. nu acordă licență, dacă contractul subsecvent încheiat la acordul-cadru nu îndeplinește condiția prevăzută la alin. (1).</w:t>
      </w:r>
    </w:p>
    <w:p w14:paraId="5B86B878" w14:textId="39399988" w:rsidR="00B068D1" w:rsidRPr="00A40072" w:rsidRDefault="003D4C72" w:rsidP="00A40072">
      <w:pPr>
        <w:tabs>
          <w:tab w:val="left" w:pos="1620"/>
          <w:tab w:val="left" w:pos="1710"/>
        </w:tabs>
        <w:spacing w:after="120" w:line="240" w:lineRule="auto"/>
        <w:ind w:firstLine="900"/>
        <w:jc w:val="both"/>
        <w:rPr>
          <w:rStyle w:val="CharacterStyle2"/>
          <w:rFonts w:ascii="Trebuchet MS" w:hAnsi="Trebuchet MS" w:cs="Times New Roman"/>
          <w:b/>
          <w:spacing w:val="-2"/>
          <w:sz w:val="28"/>
          <w:szCs w:val="28"/>
        </w:rPr>
      </w:pPr>
      <w:r w:rsidRPr="00F53A49">
        <w:rPr>
          <w:rStyle w:val="CharacterStyle2"/>
          <w:rFonts w:ascii="Trebuchet MS" w:hAnsi="Trebuchet MS" w:cs="Times New Roman"/>
          <w:b/>
          <w:spacing w:val="-2"/>
          <w:sz w:val="28"/>
          <w:szCs w:val="28"/>
        </w:rPr>
        <w:t>Art</w:t>
      </w:r>
      <w:r w:rsidR="00A40072">
        <w:rPr>
          <w:rStyle w:val="CharacterStyle2"/>
          <w:rFonts w:ascii="Trebuchet MS" w:hAnsi="Trebuchet MS" w:cs="Times New Roman"/>
          <w:b/>
          <w:spacing w:val="-2"/>
          <w:sz w:val="28"/>
          <w:szCs w:val="28"/>
        </w:rPr>
        <w:t>icolul</w:t>
      </w:r>
      <w:r w:rsidRPr="00F53A49">
        <w:rPr>
          <w:rStyle w:val="CharacterStyle2"/>
          <w:rFonts w:ascii="Trebuchet MS" w:hAnsi="Trebuchet MS" w:cs="Times New Roman"/>
          <w:b/>
          <w:spacing w:val="-2"/>
          <w:sz w:val="28"/>
          <w:szCs w:val="28"/>
        </w:rPr>
        <w:t xml:space="preserve"> VI</w:t>
      </w:r>
      <w:r w:rsidR="009B401A" w:rsidRPr="00F53A49">
        <w:rPr>
          <w:rStyle w:val="CharacterStyle2"/>
          <w:rFonts w:ascii="Trebuchet MS" w:hAnsi="Trebuchet MS" w:cs="Times New Roman"/>
          <w:b/>
          <w:spacing w:val="-2"/>
          <w:sz w:val="28"/>
          <w:szCs w:val="28"/>
        </w:rPr>
        <w:t>I</w:t>
      </w:r>
      <w:r w:rsidR="00A40072">
        <w:rPr>
          <w:rStyle w:val="CharacterStyle2"/>
          <w:rFonts w:ascii="Trebuchet MS" w:hAnsi="Trebuchet MS" w:cs="Times New Roman"/>
          <w:b/>
          <w:spacing w:val="-2"/>
          <w:sz w:val="28"/>
          <w:szCs w:val="28"/>
        </w:rPr>
        <w:t xml:space="preserve"> – (1) </w:t>
      </w:r>
      <w:r w:rsidR="00E66580" w:rsidRPr="00A40072">
        <w:rPr>
          <w:rStyle w:val="CharacterStyle2"/>
          <w:rFonts w:ascii="Trebuchet MS" w:hAnsi="Trebuchet MS" w:cs="Times New Roman"/>
          <w:bCs/>
          <w:spacing w:val="-2"/>
          <w:sz w:val="28"/>
          <w:szCs w:val="28"/>
        </w:rPr>
        <w:t>Contractele de delegare a gestiunii aflate în derulare, prin care se implementează sistemele de management integrat finanțate din fonduri europene nerambursabile, se pot finaliza în conformitate cu clauzele contractuale și cu normele aplicabile până la data intrării în vigoare a prezentei ordonanțe de urgență.</w:t>
      </w:r>
    </w:p>
    <w:p w14:paraId="091D69FC" w14:textId="0A05D407" w:rsidR="00CD2C77" w:rsidRPr="00A40072" w:rsidRDefault="00CD2C77" w:rsidP="00A40072">
      <w:pPr>
        <w:pStyle w:val="ListParagraph"/>
        <w:numPr>
          <w:ilvl w:val="0"/>
          <w:numId w:val="22"/>
        </w:numPr>
        <w:tabs>
          <w:tab w:val="left" w:pos="360"/>
          <w:tab w:val="left" w:pos="1080"/>
          <w:tab w:val="left" w:pos="1350"/>
          <w:tab w:val="left" w:pos="1620"/>
          <w:tab w:val="left" w:pos="1710"/>
        </w:tabs>
        <w:spacing w:after="0"/>
        <w:ind w:left="90" w:firstLine="270"/>
        <w:jc w:val="both"/>
        <w:rPr>
          <w:rFonts w:ascii="Trebuchet MS" w:hAnsi="Trebuchet MS" w:cs="Times New Roman"/>
          <w:bCs/>
          <w:sz w:val="28"/>
          <w:szCs w:val="28"/>
        </w:rPr>
      </w:pPr>
      <w:r w:rsidRPr="00A40072">
        <w:rPr>
          <w:rStyle w:val="CharacterStyle2"/>
          <w:rFonts w:ascii="Trebuchet MS" w:hAnsi="Trebuchet MS" w:cs="Times New Roman"/>
          <w:bCs/>
          <w:spacing w:val="-2"/>
          <w:sz w:val="28"/>
          <w:szCs w:val="28"/>
          <w:lang w:val="ro-RO"/>
        </w:rPr>
        <w:t xml:space="preserve">Contractele de delegare a gestiunii activității de </w:t>
      </w:r>
      <w:r w:rsidRPr="00A40072">
        <w:rPr>
          <w:rFonts w:ascii="Trebuchet MS" w:hAnsi="Trebuchet MS" w:cs="Courier New"/>
          <w:sz w:val="28"/>
          <w:szCs w:val="28"/>
          <w:shd w:val="clear" w:color="auto" w:fill="FFFFFF"/>
        </w:rPr>
        <w:t>colectare</w:t>
      </w:r>
      <w:r w:rsidR="003C68FD">
        <w:rPr>
          <w:rFonts w:ascii="Trebuchet MS" w:hAnsi="Trebuchet MS" w:cs="Courier New"/>
          <w:sz w:val="28"/>
          <w:szCs w:val="28"/>
          <w:shd w:val="clear" w:color="auto" w:fill="FFFFFF"/>
        </w:rPr>
        <w:t xml:space="preserve"> </w:t>
      </w:r>
      <w:r w:rsidRPr="00A40072">
        <w:rPr>
          <w:rFonts w:ascii="Trebuchet MS" w:hAnsi="Trebuchet MS" w:cs="Courier New"/>
          <w:sz w:val="28"/>
          <w:szCs w:val="28"/>
          <w:shd w:val="clear" w:color="auto" w:fill="FFFFFF"/>
        </w:rPr>
        <w:t xml:space="preserve">a cadavrelor animalelor de pe domeniul public și predarea acestora către </w:t>
      </w:r>
      <w:r w:rsidRPr="00A40072">
        <w:rPr>
          <w:rFonts w:ascii="Trebuchet MS" w:hAnsi="Trebuchet MS" w:cs="Courier New"/>
          <w:sz w:val="28"/>
          <w:szCs w:val="28"/>
          <w:shd w:val="clear" w:color="auto" w:fill="FFFFFF"/>
        </w:rPr>
        <w:lastRenderedPageBreak/>
        <w:t xml:space="preserve">unitățile de ecarisaj sau către instalațiile de neutralizare </w:t>
      </w:r>
      <w:r w:rsidRPr="00A40072">
        <w:rPr>
          <w:rStyle w:val="CharacterStyle2"/>
          <w:rFonts w:ascii="Trebuchet MS" w:hAnsi="Trebuchet MS" w:cs="Times New Roman"/>
          <w:bCs/>
          <w:spacing w:val="-2"/>
          <w:sz w:val="28"/>
          <w:szCs w:val="28"/>
          <w:lang w:val="ro-RO"/>
        </w:rPr>
        <w:t>aflate în derulare, se finalizează în conformitate cu clauzele contractuale și cu normele aplicabile până la data intrării în vigoare a prezentei ordonanțe de urgență.</w:t>
      </w:r>
    </w:p>
    <w:bookmarkEnd w:id="0"/>
    <w:p w14:paraId="02419A99" w14:textId="43978DA2" w:rsidR="00DC3B2C" w:rsidRPr="005713DB" w:rsidRDefault="00DC3B2C" w:rsidP="00A40072">
      <w:pPr>
        <w:tabs>
          <w:tab w:val="left" w:pos="360"/>
        </w:tabs>
        <w:spacing w:after="120" w:line="240" w:lineRule="auto"/>
        <w:rPr>
          <w:rStyle w:val="CharacterStyle2"/>
          <w:rFonts w:eastAsiaTheme="minorHAnsi" w:cs="Times New Roman"/>
          <w:bCs/>
          <w:spacing w:val="-2"/>
          <w:sz w:val="28"/>
          <w:lang w:eastAsia="en-US"/>
        </w:rPr>
      </w:pPr>
    </w:p>
    <w:p w14:paraId="1FE2AAD9" w14:textId="77777777" w:rsidR="005713DB" w:rsidRPr="005713DB" w:rsidRDefault="005713DB" w:rsidP="005713DB">
      <w:pPr>
        <w:pStyle w:val="Heading1"/>
        <w:tabs>
          <w:tab w:val="clear" w:pos="0"/>
        </w:tabs>
        <w:ind w:left="0" w:right="43" w:firstLine="0"/>
        <w:rPr>
          <w:rStyle w:val="CharacterStyle2"/>
          <w:rFonts w:ascii="Trebuchet MS" w:eastAsiaTheme="minorHAnsi" w:hAnsi="Trebuchet MS"/>
          <w:b/>
          <w:bCs/>
          <w:i w:val="0"/>
          <w:iCs/>
          <w:spacing w:val="-2"/>
          <w:sz w:val="28"/>
          <w:szCs w:val="28"/>
          <w:u w:val="none"/>
          <w:lang w:eastAsia="en-US"/>
        </w:rPr>
      </w:pPr>
      <w:r w:rsidRPr="005713DB">
        <w:rPr>
          <w:rStyle w:val="CharacterStyle2"/>
          <w:rFonts w:ascii="Trebuchet MS" w:eastAsiaTheme="minorHAnsi" w:hAnsi="Trebuchet MS"/>
          <w:b/>
          <w:bCs/>
          <w:i w:val="0"/>
          <w:iCs/>
          <w:spacing w:val="-2"/>
          <w:sz w:val="28"/>
          <w:szCs w:val="28"/>
          <w:u w:val="none"/>
          <w:lang w:eastAsia="en-US"/>
        </w:rPr>
        <w:t xml:space="preserve">PRIM – MINISTRU </w:t>
      </w:r>
    </w:p>
    <w:p w14:paraId="55C1191A" w14:textId="77777777" w:rsidR="005713DB" w:rsidRPr="005713DB" w:rsidRDefault="005713DB" w:rsidP="005713DB">
      <w:pPr>
        <w:rPr>
          <w:rStyle w:val="CharacterStyle2"/>
          <w:rFonts w:ascii="Trebuchet MS" w:eastAsiaTheme="minorHAnsi" w:hAnsi="Trebuchet MS" w:cs="Times New Roman"/>
          <w:bCs/>
          <w:spacing w:val="-2"/>
          <w:sz w:val="28"/>
          <w:szCs w:val="28"/>
          <w:lang w:eastAsia="en-US"/>
        </w:rPr>
      </w:pPr>
    </w:p>
    <w:p w14:paraId="6BECE537" w14:textId="77777777" w:rsidR="005713DB" w:rsidRPr="005713DB" w:rsidRDefault="005713DB" w:rsidP="005713DB">
      <w:pPr>
        <w:ind w:right="43"/>
        <w:jc w:val="center"/>
        <w:rPr>
          <w:rStyle w:val="CharacterStyle2"/>
          <w:rFonts w:ascii="Trebuchet MS" w:eastAsiaTheme="minorHAnsi" w:hAnsi="Trebuchet MS" w:cs="Times New Roman"/>
          <w:b/>
          <w:spacing w:val="-2"/>
          <w:sz w:val="28"/>
          <w:szCs w:val="28"/>
          <w:lang w:eastAsia="en-US"/>
        </w:rPr>
      </w:pPr>
      <w:r w:rsidRPr="005713DB">
        <w:rPr>
          <w:rStyle w:val="CharacterStyle2"/>
          <w:rFonts w:ascii="Trebuchet MS" w:eastAsiaTheme="minorHAnsi" w:hAnsi="Trebuchet MS" w:cs="Times New Roman"/>
          <w:bCs/>
          <w:spacing w:val="-2"/>
          <w:sz w:val="28"/>
          <w:szCs w:val="28"/>
          <w:lang w:eastAsia="en-US"/>
        </w:rPr>
        <w:t> </w:t>
      </w:r>
      <w:r w:rsidRPr="005713DB">
        <w:rPr>
          <w:rStyle w:val="CharacterStyle2"/>
          <w:rFonts w:ascii="Trebuchet MS" w:eastAsiaTheme="minorHAnsi" w:hAnsi="Trebuchet MS" w:cs="Times New Roman"/>
          <w:b/>
          <w:spacing w:val="-2"/>
          <w:sz w:val="28"/>
          <w:szCs w:val="28"/>
          <w:lang w:eastAsia="en-US"/>
        </w:rPr>
        <w:t>NICOLAE-IONEL CIUCĂ</w:t>
      </w:r>
    </w:p>
    <w:p w14:paraId="28214862" w14:textId="77777777" w:rsidR="005713DB" w:rsidRPr="005713DB" w:rsidRDefault="005713DB" w:rsidP="00A40072">
      <w:pPr>
        <w:tabs>
          <w:tab w:val="left" w:pos="360"/>
        </w:tabs>
        <w:spacing w:after="120" w:line="240" w:lineRule="auto"/>
        <w:rPr>
          <w:rStyle w:val="CharacterStyle2"/>
          <w:rFonts w:eastAsiaTheme="minorHAnsi" w:cs="Times New Roman"/>
          <w:bCs/>
          <w:spacing w:val="-2"/>
          <w:sz w:val="28"/>
          <w:lang w:eastAsia="en-US"/>
        </w:rPr>
      </w:pPr>
    </w:p>
    <w:sectPr w:rsidR="005713DB" w:rsidRPr="005713DB" w:rsidSect="002908C6">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13C8B" w14:textId="77777777" w:rsidR="00347F4E" w:rsidRDefault="00347F4E">
      <w:pPr>
        <w:spacing w:after="0" w:line="240" w:lineRule="auto"/>
      </w:pPr>
      <w:r>
        <w:separator/>
      </w:r>
    </w:p>
  </w:endnote>
  <w:endnote w:type="continuationSeparator" w:id="0">
    <w:p w14:paraId="145676C5" w14:textId="77777777" w:rsidR="00347F4E" w:rsidRDefault="0034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911 XCm BT">
    <w:altName w:val="Impact"/>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52B82" w14:textId="77777777" w:rsidR="00347F4E" w:rsidRDefault="00347F4E">
      <w:pPr>
        <w:spacing w:after="0" w:line="240" w:lineRule="auto"/>
      </w:pPr>
      <w:r>
        <w:separator/>
      </w:r>
    </w:p>
  </w:footnote>
  <w:footnote w:type="continuationSeparator" w:id="0">
    <w:p w14:paraId="30E2DD86" w14:textId="77777777" w:rsidR="00347F4E" w:rsidRDefault="00347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2E36"/>
    <w:multiLevelType w:val="hybridMultilevel"/>
    <w:tmpl w:val="9AF650B0"/>
    <w:lvl w:ilvl="0" w:tplc="79D2DB32">
      <w:start w:val="1"/>
      <w:numFmt w:val="low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nsid w:val="0626026C"/>
    <w:multiLevelType w:val="multilevel"/>
    <w:tmpl w:val="21BC92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nsid w:val="0CD20850"/>
    <w:multiLevelType w:val="hybridMultilevel"/>
    <w:tmpl w:val="4A807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E292D"/>
    <w:multiLevelType w:val="hybridMultilevel"/>
    <w:tmpl w:val="A11ACA6E"/>
    <w:lvl w:ilvl="0" w:tplc="FEB0441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D4B18"/>
    <w:multiLevelType w:val="hybridMultilevel"/>
    <w:tmpl w:val="A88C89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78218EE"/>
    <w:multiLevelType w:val="hybridMultilevel"/>
    <w:tmpl w:val="897E10E8"/>
    <w:lvl w:ilvl="0" w:tplc="DA6E4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3505F"/>
    <w:multiLevelType w:val="hybridMultilevel"/>
    <w:tmpl w:val="D78EF9BC"/>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nsid w:val="18006935"/>
    <w:multiLevelType w:val="hybridMultilevel"/>
    <w:tmpl w:val="AD9248AA"/>
    <w:lvl w:ilvl="0" w:tplc="B54CAE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83E37"/>
    <w:multiLevelType w:val="hybridMultilevel"/>
    <w:tmpl w:val="1B6425FE"/>
    <w:lvl w:ilvl="0" w:tplc="44FE2790">
      <w:start w:val="2"/>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8DE30AB"/>
    <w:multiLevelType w:val="hybridMultilevel"/>
    <w:tmpl w:val="0B0C116A"/>
    <w:lvl w:ilvl="0" w:tplc="804A3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9C68F6"/>
    <w:multiLevelType w:val="hybridMultilevel"/>
    <w:tmpl w:val="FEA4A07A"/>
    <w:lvl w:ilvl="0" w:tplc="AFC462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FCA3EEC"/>
    <w:multiLevelType w:val="hybridMultilevel"/>
    <w:tmpl w:val="E5A46D9C"/>
    <w:lvl w:ilvl="0" w:tplc="AD7E3D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312DF"/>
    <w:multiLevelType w:val="hybridMultilevel"/>
    <w:tmpl w:val="768AF366"/>
    <w:lvl w:ilvl="0" w:tplc="6772D61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nsid w:val="20FB68AF"/>
    <w:multiLevelType w:val="hybridMultilevel"/>
    <w:tmpl w:val="B76C5CFA"/>
    <w:lvl w:ilvl="0" w:tplc="35B60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D056E"/>
    <w:multiLevelType w:val="hybridMultilevel"/>
    <w:tmpl w:val="33F2254C"/>
    <w:lvl w:ilvl="0" w:tplc="58F637FC">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8C65F7"/>
    <w:multiLevelType w:val="hybridMultilevel"/>
    <w:tmpl w:val="AEC8CB66"/>
    <w:lvl w:ilvl="0" w:tplc="E2B4B0DE">
      <w:start w:val="1"/>
      <w:numFmt w:val="decimal"/>
      <w:lvlText w:val="(%1)"/>
      <w:lvlJc w:val="left"/>
      <w:pPr>
        <w:ind w:left="1399" w:hanging="6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03C281E"/>
    <w:multiLevelType w:val="hybridMultilevel"/>
    <w:tmpl w:val="98C678D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07E0A82"/>
    <w:multiLevelType w:val="hybridMultilevel"/>
    <w:tmpl w:val="DC4A9100"/>
    <w:lvl w:ilvl="0" w:tplc="45927B5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3612A"/>
    <w:multiLevelType w:val="hybridMultilevel"/>
    <w:tmpl w:val="E49025B2"/>
    <w:lvl w:ilvl="0" w:tplc="83B4228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F417EC"/>
    <w:multiLevelType w:val="hybridMultilevel"/>
    <w:tmpl w:val="6CAEEBD8"/>
    <w:lvl w:ilvl="0" w:tplc="4740F02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6F92278"/>
    <w:multiLevelType w:val="hybridMultilevel"/>
    <w:tmpl w:val="E71CCDAC"/>
    <w:lvl w:ilvl="0" w:tplc="965018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184C7D"/>
    <w:multiLevelType w:val="hybridMultilevel"/>
    <w:tmpl w:val="8C66CDAA"/>
    <w:lvl w:ilvl="0" w:tplc="089CBAE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7FF63FD"/>
    <w:multiLevelType w:val="hybridMultilevel"/>
    <w:tmpl w:val="7496405C"/>
    <w:lvl w:ilvl="0" w:tplc="64E6295E">
      <w:start w:val="1"/>
      <w:numFmt w:val="decimal"/>
      <w:lvlText w:val="(%1)"/>
      <w:lvlJc w:val="left"/>
      <w:pPr>
        <w:ind w:left="1211" w:hanging="360"/>
      </w:pPr>
      <w:rPr>
        <w:rFonts w:ascii="Times New Roman" w:eastAsia="Times New Roman" w:hAnsi="Times New Roman" w:cs="Times New Roman"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82F185C"/>
    <w:multiLevelType w:val="hybridMultilevel"/>
    <w:tmpl w:val="6F765E44"/>
    <w:lvl w:ilvl="0" w:tplc="E6D2935E">
      <w:start w:val="1"/>
      <w:numFmt w:val="decimal"/>
      <w:lvlText w:val="(%1)"/>
      <w:lvlJc w:val="left"/>
      <w:pPr>
        <w:ind w:left="720" w:hanging="360"/>
      </w:pPr>
      <w:rPr>
        <w:rFonts w:ascii="Times New Roman" w:hAnsi="Times New Roman" w:cs="Times New Roman" w:hint="default"/>
        <w:b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D8466A"/>
    <w:multiLevelType w:val="hybridMultilevel"/>
    <w:tmpl w:val="F6468C9C"/>
    <w:lvl w:ilvl="0" w:tplc="6EDEA9DC">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C37E55"/>
    <w:multiLevelType w:val="hybridMultilevel"/>
    <w:tmpl w:val="F99C7E8E"/>
    <w:lvl w:ilvl="0" w:tplc="9126CD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DD5243"/>
    <w:multiLevelType w:val="hybridMultilevel"/>
    <w:tmpl w:val="C8060A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EE032BE"/>
    <w:multiLevelType w:val="hybridMultilevel"/>
    <w:tmpl w:val="74A07766"/>
    <w:lvl w:ilvl="0" w:tplc="57B052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D12612"/>
    <w:multiLevelType w:val="hybridMultilevel"/>
    <w:tmpl w:val="7B0A9D8A"/>
    <w:lvl w:ilvl="0" w:tplc="64E6295E">
      <w:start w:val="1"/>
      <w:numFmt w:val="decimal"/>
      <w:lvlText w:val="(%1)"/>
      <w:lvlJc w:val="left"/>
      <w:pPr>
        <w:ind w:left="720" w:hanging="360"/>
      </w:pPr>
      <w:rPr>
        <w:rFonts w:ascii="Times New Roman" w:eastAsia="Times New Roman" w:hAnsi="Times New Roman" w:cs="Times New Roman" w:hint="default"/>
        <w:i w:val="0"/>
        <w:i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15C708D"/>
    <w:multiLevelType w:val="hybridMultilevel"/>
    <w:tmpl w:val="42C4EBB6"/>
    <w:lvl w:ilvl="0" w:tplc="70CCD372">
      <w:start w:val="2"/>
      <w:numFmt w:val="decimal"/>
      <w:lvlText w:val="(%1)"/>
      <w:lvlJc w:val="left"/>
      <w:pPr>
        <w:ind w:left="720" w:hanging="360"/>
      </w:pPr>
      <w:rPr>
        <w:rFonts w:ascii="Times New Roman" w:hAnsi="Times New Roman" w:cs="Times New Roman" w:hint="default"/>
        <w:b w:val="0"/>
        <w:color w:val="0000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49F2742"/>
    <w:multiLevelType w:val="hybridMultilevel"/>
    <w:tmpl w:val="DC2E5C02"/>
    <w:lvl w:ilvl="0" w:tplc="747882F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710462C"/>
    <w:multiLevelType w:val="hybridMultilevel"/>
    <w:tmpl w:val="17C8BA96"/>
    <w:lvl w:ilvl="0" w:tplc="DE3430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C6907"/>
    <w:multiLevelType w:val="hybridMultilevel"/>
    <w:tmpl w:val="A38CDA68"/>
    <w:lvl w:ilvl="0" w:tplc="7B7CA4E0">
      <w:start w:val="1"/>
      <w:numFmt w:val="lowerLetter"/>
      <w:lvlText w:val="%1)"/>
      <w:lvlJc w:val="left"/>
      <w:pPr>
        <w:ind w:left="1260" w:hanging="360"/>
      </w:pPr>
      <w:rPr>
        <w:rFonts w:ascii="Trebuchet MS" w:hAnsi="Trebuchet MS" w:cs="Times New Roman" w:hint="default"/>
        <w:color w:val="auto"/>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BE6590C"/>
    <w:multiLevelType w:val="hybridMultilevel"/>
    <w:tmpl w:val="87F2DE5C"/>
    <w:lvl w:ilvl="0" w:tplc="B3FC7FBA">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4">
    <w:nsid w:val="5DE26EE8"/>
    <w:multiLevelType w:val="hybridMultilevel"/>
    <w:tmpl w:val="373E9F0C"/>
    <w:lvl w:ilvl="0" w:tplc="61F091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5EB2173B"/>
    <w:multiLevelType w:val="hybridMultilevel"/>
    <w:tmpl w:val="471673AE"/>
    <w:lvl w:ilvl="0" w:tplc="B93A966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182E6D"/>
    <w:multiLevelType w:val="hybridMultilevel"/>
    <w:tmpl w:val="44D88416"/>
    <w:lvl w:ilvl="0" w:tplc="CC30F06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2C2A4A"/>
    <w:multiLevelType w:val="hybridMultilevel"/>
    <w:tmpl w:val="688E70A8"/>
    <w:lvl w:ilvl="0" w:tplc="86BEA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8E41F0"/>
    <w:multiLevelType w:val="hybridMultilevel"/>
    <w:tmpl w:val="0D46BB9E"/>
    <w:lvl w:ilvl="0" w:tplc="22F2F4D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C05348"/>
    <w:multiLevelType w:val="hybridMultilevel"/>
    <w:tmpl w:val="A8729C82"/>
    <w:lvl w:ilvl="0" w:tplc="32C0764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66551A22"/>
    <w:multiLevelType w:val="hybridMultilevel"/>
    <w:tmpl w:val="A822A5B4"/>
    <w:lvl w:ilvl="0" w:tplc="7D383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1B7898"/>
    <w:multiLevelType w:val="hybridMultilevel"/>
    <w:tmpl w:val="8D963AEC"/>
    <w:lvl w:ilvl="0" w:tplc="175ED3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6D576948"/>
    <w:multiLevelType w:val="hybridMultilevel"/>
    <w:tmpl w:val="07C800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6DE40659"/>
    <w:multiLevelType w:val="hybridMultilevel"/>
    <w:tmpl w:val="560A4AA4"/>
    <w:lvl w:ilvl="0" w:tplc="0418000F">
      <w:start w:val="1"/>
      <w:numFmt w:val="decimal"/>
      <w:lvlText w:val="%1."/>
      <w:lvlJc w:val="left"/>
      <w:pPr>
        <w:ind w:left="990" w:hanging="360"/>
      </w:p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44">
    <w:nsid w:val="6FE16A90"/>
    <w:multiLevelType w:val="hybridMultilevel"/>
    <w:tmpl w:val="1D220E92"/>
    <w:lvl w:ilvl="0" w:tplc="AD8A2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AF16B9"/>
    <w:multiLevelType w:val="hybridMultilevel"/>
    <w:tmpl w:val="A88C8980"/>
    <w:lvl w:ilvl="0" w:tplc="DD9439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2D65B5B"/>
    <w:multiLevelType w:val="hybridMultilevel"/>
    <w:tmpl w:val="485A2D0E"/>
    <w:lvl w:ilvl="0" w:tplc="7E1EB640">
      <w:start w:val="2"/>
      <w:numFmt w:val="decimal"/>
      <w:lvlText w:val="(%1)"/>
      <w:lvlJc w:val="left"/>
      <w:pPr>
        <w:ind w:left="1215" w:hanging="360"/>
      </w:pPr>
      <w:rPr>
        <w:rFonts w:hint="default"/>
        <w:i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7">
    <w:nsid w:val="74425568"/>
    <w:multiLevelType w:val="hybridMultilevel"/>
    <w:tmpl w:val="33B04D08"/>
    <w:lvl w:ilvl="0" w:tplc="6EA63066">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nsid w:val="746F22C2"/>
    <w:multiLevelType w:val="hybridMultilevel"/>
    <w:tmpl w:val="2F86916A"/>
    <w:lvl w:ilvl="0" w:tplc="0409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9">
    <w:nsid w:val="75E47A6B"/>
    <w:multiLevelType w:val="hybridMultilevel"/>
    <w:tmpl w:val="23782416"/>
    <w:lvl w:ilvl="0" w:tplc="8F04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8"/>
  </w:num>
  <w:num w:numId="3">
    <w:abstractNumId w:val="23"/>
  </w:num>
  <w:num w:numId="4">
    <w:abstractNumId w:val="12"/>
  </w:num>
  <w:num w:numId="5">
    <w:abstractNumId w:val="42"/>
  </w:num>
  <w:num w:numId="6">
    <w:abstractNumId w:val="6"/>
  </w:num>
  <w:num w:numId="7">
    <w:abstractNumId w:val="26"/>
  </w:num>
  <w:num w:numId="8">
    <w:abstractNumId w:val="38"/>
  </w:num>
  <w:num w:numId="9">
    <w:abstractNumId w:val="2"/>
  </w:num>
  <w:num w:numId="10">
    <w:abstractNumId w:val="45"/>
  </w:num>
  <w:num w:numId="11">
    <w:abstractNumId w:val="3"/>
  </w:num>
  <w:num w:numId="12">
    <w:abstractNumId w:val="5"/>
  </w:num>
  <w:num w:numId="13">
    <w:abstractNumId w:val="4"/>
  </w:num>
  <w:num w:numId="14">
    <w:abstractNumId w:val="0"/>
  </w:num>
  <w:num w:numId="15">
    <w:abstractNumId w:val="49"/>
  </w:num>
  <w:num w:numId="16">
    <w:abstractNumId w:val="13"/>
  </w:num>
  <w:num w:numId="17">
    <w:abstractNumId w:val="22"/>
  </w:num>
  <w:num w:numId="18">
    <w:abstractNumId w:val="9"/>
  </w:num>
  <w:num w:numId="19">
    <w:abstractNumId w:val="44"/>
  </w:num>
  <w:num w:numId="20">
    <w:abstractNumId w:val="32"/>
  </w:num>
  <w:num w:numId="21">
    <w:abstractNumId w:val="40"/>
  </w:num>
  <w:num w:numId="22">
    <w:abstractNumId w:val="37"/>
  </w:num>
  <w:num w:numId="23">
    <w:abstractNumId w:val="34"/>
  </w:num>
  <w:num w:numId="24">
    <w:abstractNumId w:val="17"/>
  </w:num>
  <w:num w:numId="25">
    <w:abstractNumId w:val="19"/>
  </w:num>
  <w:num w:numId="26">
    <w:abstractNumId w:val="16"/>
  </w:num>
  <w:num w:numId="27">
    <w:abstractNumId w:val="48"/>
  </w:num>
  <w:num w:numId="28">
    <w:abstractNumId w:val="33"/>
  </w:num>
  <w:num w:numId="29">
    <w:abstractNumId w:val="28"/>
  </w:num>
  <w:num w:numId="30">
    <w:abstractNumId w:val="29"/>
  </w:num>
  <w:num w:numId="31">
    <w:abstractNumId w:val="14"/>
  </w:num>
  <w:num w:numId="32">
    <w:abstractNumId w:val="1"/>
  </w:num>
  <w:num w:numId="33">
    <w:abstractNumId w:val="43"/>
  </w:num>
  <w:num w:numId="34">
    <w:abstractNumId w:val="39"/>
  </w:num>
  <w:num w:numId="35">
    <w:abstractNumId w:val="7"/>
  </w:num>
  <w:num w:numId="36">
    <w:abstractNumId w:val="35"/>
  </w:num>
  <w:num w:numId="37">
    <w:abstractNumId w:val="10"/>
  </w:num>
  <w:num w:numId="38">
    <w:abstractNumId w:val="15"/>
  </w:num>
  <w:num w:numId="39">
    <w:abstractNumId w:val="41"/>
  </w:num>
  <w:num w:numId="40">
    <w:abstractNumId w:val="30"/>
  </w:num>
  <w:num w:numId="41">
    <w:abstractNumId w:val="21"/>
  </w:num>
  <w:num w:numId="42">
    <w:abstractNumId w:val="47"/>
  </w:num>
  <w:num w:numId="43">
    <w:abstractNumId w:val="31"/>
  </w:num>
  <w:num w:numId="44">
    <w:abstractNumId w:val="25"/>
  </w:num>
  <w:num w:numId="45">
    <w:abstractNumId w:val="11"/>
  </w:num>
  <w:num w:numId="46">
    <w:abstractNumId w:val="46"/>
  </w:num>
  <w:num w:numId="47">
    <w:abstractNumId w:val="24"/>
  </w:num>
  <w:num w:numId="48">
    <w:abstractNumId w:val="27"/>
  </w:num>
  <w:num w:numId="49">
    <w:abstractNumId w:val="8"/>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B1"/>
    <w:rsid w:val="00001D80"/>
    <w:rsid w:val="00015CDA"/>
    <w:rsid w:val="000211F1"/>
    <w:rsid w:val="0002298B"/>
    <w:rsid w:val="000230B9"/>
    <w:rsid w:val="000374A4"/>
    <w:rsid w:val="00040BD2"/>
    <w:rsid w:val="00070E9D"/>
    <w:rsid w:val="000808F8"/>
    <w:rsid w:val="00083031"/>
    <w:rsid w:val="00087314"/>
    <w:rsid w:val="000970C2"/>
    <w:rsid w:val="000B04A0"/>
    <w:rsid w:val="000B0966"/>
    <w:rsid w:val="000B781D"/>
    <w:rsid w:val="000C2DB3"/>
    <w:rsid w:val="001006A0"/>
    <w:rsid w:val="00101F73"/>
    <w:rsid w:val="00115C20"/>
    <w:rsid w:val="001848D7"/>
    <w:rsid w:val="00193A2A"/>
    <w:rsid w:val="001C47DA"/>
    <w:rsid w:val="001C7BA2"/>
    <w:rsid w:val="001D7510"/>
    <w:rsid w:val="001E5F12"/>
    <w:rsid w:val="001F050E"/>
    <w:rsid w:val="00206F7E"/>
    <w:rsid w:val="00224E3B"/>
    <w:rsid w:val="0022710C"/>
    <w:rsid w:val="002516FE"/>
    <w:rsid w:val="00252D8A"/>
    <w:rsid w:val="00261174"/>
    <w:rsid w:val="00266224"/>
    <w:rsid w:val="0028283C"/>
    <w:rsid w:val="0028583F"/>
    <w:rsid w:val="002908C6"/>
    <w:rsid w:val="00293AEF"/>
    <w:rsid w:val="002C6955"/>
    <w:rsid w:val="002E6D85"/>
    <w:rsid w:val="002F4939"/>
    <w:rsid w:val="00301D12"/>
    <w:rsid w:val="0030311E"/>
    <w:rsid w:val="00315015"/>
    <w:rsid w:val="00320740"/>
    <w:rsid w:val="003270BA"/>
    <w:rsid w:val="003456D6"/>
    <w:rsid w:val="00347F4E"/>
    <w:rsid w:val="0035550B"/>
    <w:rsid w:val="003577E5"/>
    <w:rsid w:val="00371D86"/>
    <w:rsid w:val="003728BC"/>
    <w:rsid w:val="00373295"/>
    <w:rsid w:val="0037680C"/>
    <w:rsid w:val="00383272"/>
    <w:rsid w:val="003866A5"/>
    <w:rsid w:val="0038752C"/>
    <w:rsid w:val="00391634"/>
    <w:rsid w:val="00396F83"/>
    <w:rsid w:val="003A19A5"/>
    <w:rsid w:val="003C585D"/>
    <w:rsid w:val="003C68FD"/>
    <w:rsid w:val="003D4C72"/>
    <w:rsid w:val="00406646"/>
    <w:rsid w:val="00407855"/>
    <w:rsid w:val="00412CBE"/>
    <w:rsid w:val="00415589"/>
    <w:rsid w:val="0041791A"/>
    <w:rsid w:val="004348B6"/>
    <w:rsid w:val="00441E31"/>
    <w:rsid w:val="004449D5"/>
    <w:rsid w:val="00456522"/>
    <w:rsid w:val="00463866"/>
    <w:rsid w:val="00487BF9"/>
    <w:rsid w:val="00487FFB"/>
    <w:rsid w:val="004A4C06"/>
    <w:rsid w:val="004B0886"/>
    <w:rsid w:val="004B22DE"/>
    <w:rsid w:val="004C18F4"/>
    <w:rsid w:val="004C2245"/>
    <w:rsid w:val="004E4691"/>
    <w:rsid w:val="0050269C"/>
    <w:rsid w:val="005265BD"/>
    <w:rsid w:val="00543EC9"/>
    <w:rsid w:val="00566C5C"/>
    <w:rsid w:val="005713DB"/>
    <w:rsid w:val="0057560B"/>
    <w:rsid w:val="005857BB"/>
    <w:rsid w:val="005A3F48"/>
    <w:rsid w:val="005B347B"/>
    <w:rsid w:val="005C3576"/>
    <w:rsid w:val="005C63E5"/>
    <w:rsid w:val="005D765A"/>
    <w:rsid w:val="005E4C8F"/>
    <w:rsid w:val="005E770E"/>
    <w:rsid w:val="0060573A"/>
    <w:rsid w:val="006064FB"/>
    <w:rsid w:val="00611B3A"/>
    <w:rsid w:val="0062055E"/>
    <w:rsid w:val="006425EC"/>
    <w:rsid w:val="00643F59"/>
    <w:rsid w:val="00650FCD"/>
    <w:rsid w:val="006754DE"/>
    <w:rsid w:val="006A7D4A"/>
    <w:rsid w:val="006B4EA4"/>
    <w:rsid w:val="006D4E05"/>
    <w:rsid w:val="00713441"/>
    <w:rsid w:val="007279A3"/>
    <w:rsid w:val="00755BCD"/>
    <w:rsid w:val="007651AD"/>
    <w:rsid w:val="007655EA"/>
    <w:rsid w:val="00766F92"/>
    <w:rsid w:val="00772B1F"/>
    <w:rsid w:val="00787A82"/>
    <w:rsid w:val="00787C4C"/>
    <w:rsid w:val="007C1D68"/>
    <w:rsid w:val="007E143A"/>
    <w:rsid w:val="007E4A83"/>
    <w:rsid w:val="007E6A09"/>
    <w:rsid w:val="007F0F23"/>
    <w:rsid w:val="00811B6D"/>
    <w:rsid w:val="00824821"/>
    <w:rsid w:val="0082572A"/>
    <w:rsid w:val="00825F92"/>
    <w:rsid w:val="00826E75"/>
    <w:rsid w:val="00832D71"/>
    <w:rsid w:val="008352B9"/>
    <w:rsid w:val="00840A37"/>
    <w:rsid w:val="00847A80"/>
    <w:rsid w:val="00856B41"/>
    <w:rsid w:val="00862FA9"/>
    <w:rsid w:val="00872EF2"/>
    <w:rsid w:val="00880DC7"/>
    <w:rsid w:val="0089476C"/>
    <w:rsid w:val="008A451E"/>
    <w:rsid w:val="008B21CE"/>
    <w:rsid w:val="008B2B30"/>
    <w:rsid w:val="008C0A61"/>
    <w:rsid w:val="008C1749"/>
    <w:rsid w:val="008D7021"/>
    <w:rsid w:val="008F0AE3"/>
    <w:rsid w:val="008F1EF5"/>
    <w:rsid w:val="008F2390"/>
    <w:rsid w:val="008F6603"/>
    <w:rsid w:val="00902BB2"/>
    <w:rsid w:val="00935A38"/>
    <w:rsid w:val="00945F80"/>
    <w:rsid w:val="00954369"/>
    <w:rsid w:val="009543C1"/>
    <w:rsid w:val="00967BA9"/>
    <w:rsid w:val="00985920"/>
    <w:rsid w:val="00992679"/>
    <w:rsid w:val="009955CF"/>
    <w:rsid w:val="009B401A"/>
    <w:rsid w:val="009C0351"/>
    <w:rsid w:val="009D6E5C"/>
    <w:rsid w:val="00A026E8"/>
    <w:rsid w:val="00A06F23"/>
    <w:rsid w:val="00A34CE0"/>
    <w:rsid w:val="00A3794A"/>
    <w:rsid w:val="00A40072"/>
    <w:rsid w:val="00A62074"/>
    <w:rsid w:val="00A63FC8"/>
    <w:rsid w:val="00A6774F"/>
    <w:rsid w:val="00A74AAB"/>
    <w:rsid w:val="00A74CAF"/>
    <w:rsid w:val="00A76378"/>
    <w:rsid w:val="00A825BC"/>
    <w:rsid w:val="00A97DC4"/>
    <w:rsid w:val="00AC3D31"/>
    <w:rsid w:val="00AD198B"/>
    <w:rsid w:val="00AE1AC5"/>
    <w:rsid w:val="00B03296"/>
    <w:rsid w:val="00B068D1"/>
    <w:rsid w:val="00B24625"/>
    <w:rsid w:val="00B43B6B"/>
    <w:rsid w:val="00B52653"/>
    <w:rsid w:val="00B52C08"/>
    <w:rsid w:val="00B61D17"/>
    <w:rsid w:val="00B70FD0"/>
    <w:rsid w:val="00B77C59"/>
    <w:rsid w:val="00B9479A"/>
    <w:rsid w:val="00B9486B"/>
    <w:rsid w:val="00B977E0"/>
    <w:rsid w:val="00BB1DD0"/>
    <w:rsid w:val="00BB282D"/>
    <w:rsid w:val="00BB3F60"/>
    <w:rsid w:val="00C03AB7"/>
    <w:rsid w:val="00C152F3"/>
    <w:rsid w:val="00C20789"/>
    <w:rsid w:val="00C33266"/>
    <w:rsid w:val="00C67B99"/>
    <w:rsid w:val="00C8311F"/>
    <w:rsid w:val="00C83861"/>
    <w:rsid w:val="00CA0B5F"/>
    <w:rsid w:val="00CB3598"/>
    <w:rsid w:val="00CB7B65"/>
    <w:rsid w:val="00CC5177"/>
    <w:rsid w:val="00CC5581"/>
    <w:rsid w:val="00CD0A1B"/>
    <w:rsid w:val="00CD2C77"/>
    <w:rsid w:val="00CE07BB"/>
    <w:rsid w:val="00CE6B29"/>
    <w:rsid w:val="00CE7BF5"/>
    <w:rsid w:val="00CF6F01"/>
    <w:rsid w:val="00D000CE"/>
    <w:rsid w:val="00D05939"/>
    <w:rsid w:val="00D1031F"/>
    <w:rsid w:val="00D116EF"/>
    <w:rsid w:val="00D1249A"/>
    <w:rsid w:val="00D32995"/>
    <w:rsid w:val="00D3603E"/>
    <w:rsid w:val="00D37120"/>
    <w:rsid w:val="00D41912"/>
    <w:rsid w:val="00D50236"/>
    <w:rsid w:val="00D5362E"/>
    <w:rsid w:val="00D73477"/>
    <w:rsid w:val="00D80CCE"/>
    <w:rsid w:val="00D93657"/>
    <w:rsid w:val="00DA2B89"/>
    <w:rsid w:val="00DA4940"/>
    <w:rsid w:val="00DB7C4F"/>
    <w:rsid w:val="00DC3B2C"/>
    <w:rsid w:val="00DE5949"/>
    <w:rsid w:val="00DF6A99"/>
    <w:rsid w:val="00E158CD"/>
    <w:rsid w:val="00E163CD"/>
    <w:rsid w:val="00E26273"/>
    <w:rsid w:val="00E30B68"/>
    <w:rsid w:val="00E30F4B"/>
    <w:rsid w:val="00E33106"/>
    <w:rsid w:val="00E545B9"/>
    <w:rsid w:val="00E66580"/>
    <w:rsid w:val="00E84A95"/>
    <w:rsid w:val="00EA3AF9"/>
    <w:rsid w:val="00EA5C23"/>
    <w:rsid w:val="00EB556B"/>
    <w:rsid w:val="00EC47E4"/>
    <w:rsid w:val="00ED401D"/>
    <w:rsid w:val="00ED4284"/>
    <w:rsid w:val="00EE317D"/>
    <w:rsid w:val="00EE4D05"/>
    <w:rsid w:val="00EF1C99"/>
    <w:rsid w:val="00EF73CC"/>
    <w:rsid w:val="00EF7E53"/>
    <w:rsid w:val="00F172BD"/>
    <w:rsid w:val="00F2238B"/>
    <w:rsid w:val="00F36B8C"/>
    <w:rsid w:val="00F372EE"/>
    <w:rsid w:val="00F5299B"/>
    <w:rsid w:val="00F53A49"/>
    <w:rsid w:val="00F55731"/>
    <w:rsid w:val="00F5752D"/>
    <w:rsid w:val="00F75C5A"/>
    <w:rsid w:val="00F87288"/>
    <w:rsid w:val="00F9312D"/>
    <w:rsid w:val="00F97550"/>
    <w:rsid w:val="00FA1E30"/>
    <w:rsid w:val="00FA2EF9"/>
    <w:rsid w:val="00FA3CF0"/>
    <w:rsid w:val="00FB621E"/>
    <w:rsid w:val="00FB6AB1"/>
    <w:rsid w:val="00FC0283"/>
    <w:rsid w:val="00FC70E4"/>
    <w:rsid w:val="00FE6F70"/>
    <w:rsid w:val="00F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2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2"/>
    <w:pPr>
      <w:spacing w:after="200" w:line="276" w:lineRule="auto"/>
    </w:pPr>
    <w:rPr>
      <w:rFonts w:eastAsiaTheme="minorEastAsia"/>
      <w:lang w:val="ro-RO" w:eastAsia="ro-RO"/>
    </w:rPr>
  </w:style>
  <w:style w:type="paragraph" w:styleId="Heading1">
    <w:name w:val="heading 1"/>
    <w:basedOn w:val="Normal"/>
    <w:next w:val="Normal"/>
    <w:link w:val="Heading1Char"/>
    <w:qFormat/>
    <w:rsid w:val="005713DB"/>
    <w:pPr>
      <w:keepNext/>
      <w:tabs>
        <w:tab w:val="num" w:pos="0"/>
      </w:tabs>
      <w:suppressAutoHyphens/>
      <w:spacing w:after="0" w:line="240" w:lineRule="auto"/>
      <w:ind w:left="432" w:hanging="432"/>
      <w:jc w:val="center"/>
      <w:outlineLvl w:val="0"/>
    </w:pPr>
    <w:rPr>
      <w:rFonts w:ascii="Times New Roman" w:eastAsia="Times New Roman" w:hAnsi="Times New Roman" w:cs="Times New Roman"/>
      <w:i/>
      <w:sz w:val="28"/>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phChar"/>
    <w:uiPriority w:val="34"/>
    <w:qFormat/>
    <w:rsid w:val="003D4C72"/>
    <w:pPr>
      <w:spacing w:after="160" w:line="259" w:lineRule="auto"/>
      <w:ind w:left="720"/>
      <w:contextualSpacing/>
    </w:pPr>
    <w:rPr>
      <w:rFonts w:eastAsiaTheme="minorHAnsi"/>
      <w:lang w:val="en-US" w:eastAsia="en-US"/>
    </w:rPr>
  </w:style>
  <w:style w:type="paragraph" w:customStyle="1" w:styleId="norm">
    <w:name w:val="norm"/>
    <w:basedOn w:val="Normal"/>
    <w:rsid w:val="003D4C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3D4C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4C72"/>
    <w:pPr>
      <w:spacing w:after="0" w:line="240" w:lineRule="auto"/>
    </w:pPr>
  </w:style>
  <w:style w:type="character" w:customStyle="1" w:styleId="panchor">
    <w:name w:val="panchor"/>
    <w:basedOn w:val="DefaultParagraphFont"/>
    <w:rsid w:val="003D4C72"/>
  </w:style>
  <w:style w:type="character" w:customStyle="1" w:styleId="apple-style-span">
    <w:name w:val="apple-style-span"/>
    <w:basedOn w:val="DefaultParagraphFont"/>
    <w:rsid w:val="003D4C72"/>
  </w:style>
  <w:style w:type="character" w:customStyle="1" w:styleId="CharacterStyle2">
    <w:name w:val="Character Style 2"/>
    <w:uiPriority w:val="99"/>
    <w:rsid w:val="003D4C72"/>
    <w:rPr>
      <w:sz w:val="20"/>
    </w:rPr>
  </w:style>
  <w:style w:type="character" w:customStyle="1" w:styleId="panchorclicked">
    <w:name w:val="panchorclicked"/>
    <w:basedOn w:val="DefaultParagraphFont"/>
    <w:rsid w:val="003D4C72"/>
  </w:style>
  <w:style w:type="paragraph" w:styleId="Footer">
    <w:name w:val="footer"/>
    <w:basedOn w:val="Normal"/>
    <w:link w:val="FooterChar"/>
    <w:uiPriority w:val="99"/>
    <w:unhideWhenUsed/>
    <w:rsid w:val="003D4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C72"/>
    <w:rPr>
      <w:rFonts w:eastAsiaTheme="minorEastAsia"/>
      <w:lang w:val="ro-RO" w:eastAsia="ro-RO"/>
    </w:rPr>
  </w:style>
  <w:style w:type="character" w:styleId="PageNumber">
    <w:name w:val="page number"/>
    <w:basedOn w:val="DefaultParagraphFont"/>
    <w:uiPriority w:val="99"/>
    <w:semiHidden/>
    <w:unhideWhenUsed/>
    <w:rsid w:val="003D4C72"/>
  </w:style>
  <w:style w:type="paragraph" w:styleId="BalloonText">
    <w:name w:val="Balloon Text"/>
    <w:basedOn w:val="Normal"/>
    <w:link w:val="BalloonTextChar"/>
    <w:uiPriority w:val="99"/>
    <w:semiHidden/>
    <w:unhideWhenUsed/>
    <w:rsid w:val="003D4C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C72"/>
    <w:rPr>
      <w:rFonts w:ascii="Times New Roman" w:eastAsiaTheme="minorEastAsia" w:hAnsi="Times New Roman" w:cs="Times New Roman"/>
      <w:sz w:val="18"/>
      <w:szCs w:val="18"/>
      <w:lang w:val="ro-RO" w:eastAsia="ro-RO"/>
    </w:rPr>
  </w:style>
  <w:style w:type="paragraph" w:styleId="Revision">
    <w:name w:val="Revision"/>
    <w:hidden/>
    <w:uiPriority w:val="99"/>
    <w:semiHidden/>
    <w:rsid w:val="003D4C72"/>
    <w:pPr>
      <w:spacing w:after="0" w:line="240" w:lineRule="auto"/>
    </w:pPr>
    <w:rPr>
      <w:rFonts w:eastAsiaTheme="minorEastAsia"/>
      <w:lang w:val="ro-RO" w:eastAsia="ro-RO"/>
    </w:rPr>
  </w:style>
  <w:style w:type="character" w:styleId="CommentReference">
    <w:name w:val="annotation reference"/>
    <w:basedOn w:val="DefaultParagraphFont"/>
    <w:uiPriority w:val="99"/>
    <w:semiHidden/>
    <w:unhideWhenUsed/>
    <w:rsid w:val="003D4C72"/>
    <w:rPr>
      <w:sz w:val="16"/>
      <w:szCs w:val="16"/>
    </w:rPr>
  </w:style>
  <w:style w:type="paragraph" w:styleId="CommentText">
    <w:name w:val="annotation text"/>
    <w:basedOn w:val="Normal"/>
    <w:link w:val="CommentTextChar"/>
    <w:uiPriority w:val="99"/>
    <w:semiHidden/>
    <w:unhideWhenUsed/>
    <w:rsid w:val="003D4C72"/>
    <w:pPr>
      <w:spacing w:line="240" w:lineRule="auto"/>
    </w:pPr>
    <w:rPr>
      <w:sz w:val="20"/>
      <w:szCs w:val="20"/>
    </w:rPr>
  </w:style>
  <w:style w:type="character" w:customStyle="1" w:styleId="CommentTextChar">
    <w:name w:val="Comment Text Char"/>
    <w:basedOn w:val="DefaultParagraphFont"/>
    <w:link w:val="CommentText"/>
    <w:uiPriority w:val="99"/>
    <w:semiHidden/>
    <w:rsid w:val="003D4C7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3D4C72"/>
    <w:rPr>
      <w:b/>
      <w:bCs/>
    </w:rPr>
  </w:style>
  <w:style w:type="character" w:customStyle="1" w:styleId="CommentSubjectChar">
    <w:name w:val="Comment Subject Char"/>
    <w:basedOn w:val="CommentTextChar"/>
    <w:link w:val="CommentSubject"/>
    <w:uiPriority w:val="99"/>
    <w:semiHidden/>
    <w:rsid w:val="003D4C72"/>
    <w:rPr>
      <w:rFonts w:eastAsiaTheme="minorEastAsia"/>
      <w:b/>
      <w:bCs/>
      <w:sz w:val="20"/>
      <w:szCs w:val="20"/>
      <w:lang w:val="ro-RO" w:eastAsia="ro-RO"/>
    </w:rPr>
  </w:style>
  <w:style w:type="paragraph" w:customStyle="1" w:styleId="al">
    <w:name w:val="a_l"/>
    <w:basedOn w:val="Normal"/>
    <w:rsid w:val="003D4C7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3D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D4C72"/>
    <w:rPr>
      <w:rFonts w:ascii="Courier New" w:eastAsia="Times New Roman" w:hAnsi="Courier New" w:cs="Courier New"/>
      <w:sz w:val="20"/>
      <w:szCs w:val="20"/>
    </w:r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3D4C72"/>
  </w:style>
  <w:style w:type="paragraph" w:styleId="Title">
    <w:name w:val="Title"/>
    <w:basedOn w:val="Normal"/>
    <w:next w:val="Normal"/>
    <w:link w:val="TitleChar"/>
    <w:uiPriority w:val="10"/>
    <w:qFormat/>
    <w:rsid w:val="003D4C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C72"/>
    <w:rPr>
      <w:rFonts w:asciiTheme="majorHAnsi" w:eastAsiaTheme="majorEastAsia" w:hAnsiTheme="majorHAnsi" w:cstheme="majorBidi"/>
      <w:spacing w:val="-10"/>
      <w:kern w:val="28"/>
      <w:sz w:val="56"/>
      <w:szCs w:val="56"/>
      <w:lang w:val="ro-RO" w:eastAsia="ro-RO"/>
    </w:rPr>
  </w:style>
  <w:style w:type="character" w:customStyle="1" w:styleId="Fontdeparagrafimplicit1">
    <w:name w:val="Font de paragraf implicit1"/>
    <w:rsid w:val="003D4C72"/>
  </w:style>
  <w:style w:type="character" w:styleId="Hyperlink">
    <w:name w:val="Hyperlink"/>
    <w:basedOn w:val="DefaultParagraphFont"/>
    <w:uiPriority w:val="99"/>
    <w:semiHidden/>
    <w:unhideWhenUsed/>
    <w:rsid w:val="00B9479A"/>
    <w:rPr>
      <w:color w:val="0000FF"/>
      <w:u w:val="single"/>
    </w:rPr>
  </w:style>
  <w:style w:type="paragraph" w:styleId="Header">
    <w:name w:val="header"/>
    <w:basedOn w:val="Normal"/>
    <w:link w:val="HeaderChar"/>
    <w:uiPriority w:val="99"/>
    <w:unhideWhenUsed/>
    <w:rsid w:val="00357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E5"/>
    <w:rPr>
      <w:rFonts w:eastAsiaTheme="minorEastAsia"/>
      <w:lang w:val="ro-RO" w:eastAsia="ro-RO"/>
    </w:rPr>
  </w:style>
  <w:style w:type="character" w:customStyle="1" w:styleId="Heading1Char">
    <w:name w:val="Heading 1 Char"/>
    <w:basedOn w:val="DefaultParagraphFont"/>
    <w:link w:val="Heading1"/>
    <w:rsid w:val="005713DB"/>
    <w:rPr>
      <w:rFonts w:ascii="Times New Roman" w:eastAsia="Times New Roman" w:hAnsi="Times New Roman" w:cs="Times New Roman"/>
      <w:i/>
      <w:sz w:val="28"/>
      <w:szCs w:val="20"/>
      <w:u w:val="single"/>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814D-18E0-456B-A600-CE609B23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16462</Words>
  <Characters>93835</Characters>
  <Application>Microsoft Office Word</Application>
  <DocSecurity>0</DocSecurity>
  <Lines>781</Lines>
  <Paragraphs>220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2022-09-15T09:36:00Z</dcterms:created>
  <dcterms:modified xsi:type="dcterms:W3CDTF">2022-09-15T09:36:00Z</dcterms:modified>
</cp:coreProperties>
</file>